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62BD0D1E" w:rsidR="00E91F86" w:rsidRDefault="00E91F86" w:rsidP="7847559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587D712" w14:textId="77777777" w:rsidR="00881599" w:rsidRDefault="00881599" w:rsidP="00881599">
      <w:pPr>
        <w:jc w:val="center"/>
        <w:rPr>
          <w:rFonts w:ascii="Arial" w:hAnsi="Arial" w:cs="Arial"/>
          <w:b/>
          <w:sz w:val="26"/>
          <w:szCs w:val="26"/>
        </w:rPr>
      </w:pPr>
      <w:r w:rsidRPr="008A66E0">
        <w:rPr>
          <w:rFonts w:ascii="Arial" w:hAnsi="Arial" w:cs="Arial"/>
          <w:b/>
          <w:sz w:val="26"/>
          <w:szCs w:val="26"/>
        </w:rPr>
        <w:t xml:space="preserve">Anexo I </w:t>
      </w:r>
    </w:p>
    <w:p w14:paraId="5DAB6C7B" w14:textId="77777777" w:rsidR="0072135D" w:rsidRPr="008A66E0" w:rsidRDefault="0072135D" w:rsidP="00881599">
      <w:pPr>
        <w:jc w:val="center"/>
        <w:rPr>
          <w:rFonts w:ascii="Arial" w:hAnsi="Arial" w:cs="Arial"/>
          <w:b/>
          <w:sz w:val="26"/>
          <w:szCs w:val="26"/>
        </w:rPr>
      </w:pPr>
    </w:p>
    <w:p w14:paraId="6A05A809" w14:textId="55ABC713" w:rsidR="00E91F86" w:rsidRDefault="30C9010F" w:rsidP="410AE16E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410AE16E">
        <w:rPr>
          <w:rFonts w:ascii="Arial" w:hAnsi="Arial" w:cs="Arial"/>
          <w:b/>
          <w:bCs/>
          <w:sz w:val="26"/>
          <w:szCs w:val="26"/>
        </w:rPr>
        <w:t>PCO - PLANO DE CONTINUIDADE</w:t>
      </w:r>
      <w:r w:rsidR="3AF6E9BA" w:rsidRPr="410AE16E">
        <w:rPr>
          <w:rFonts w:ascii="Arial" w:hAnsi="Arial" w:cs="Arial"/>
          <w:b/>
          <w:bCs/>
          <w:sz w:val="26"/>
          <w:szCs w:val="26"/>
        </w:rPr>
        <w:t xml:space="preserve"> </w:t>
      </w:r>
      <w:r w:rsidRPr="410AE16E">
        <w:rPr>
          <w:rFonts w:ascii="Arial" w:hAnsi="Arial" w:cs="Arial"/>
          <w:b/>
          <w:bCs/>
          <w:sz w:val="26"/>
          <w:szCs w:val="26"/>
        </w:rPr>
        <w:t>OPERACIONAL</w:t>
      </w:r>
    </w:p>
    <w:tbl>
      <w:tblPr>
        <w:tblW w:w="10206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51"/>
        <w:gridCol w:w="609"/>
        <w:gridCol w:w="609"/>
        <w:gridCol w:w="609"/>
        <w:gridCol w:w="609"/>
        <w:gridCol w:w="919"/>
      </w:tblGrid>
      <w:tr w:rsidR="00881599" w:rsidRPr="00202336" w14:paraId="14E5CE28" w14:textId="77777777" w:rsidTr="78475593">
        <w:trPr>
          <w:trHeight w:val="312"/>
        </w:trPr>
        <w:tc>
          <w:tcPr>
            <w:tcW w:w="6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AA29C24" w14:textId="77777777" w:rsidR="00881599" w:rsidRPr="00D227A6" w:rsidRDefault="00881599" w:rsidP="0072135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227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Objetivo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E7BEAA2" w14:textId="77777777" w:rsidR="00881599" w:rsidRPr="00202336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202336">
              <w:rPr>
                <w:rFonts w:ascii="Arial" w:hAnsi="Arial" w:cs="Arial"/>
                <w:b/>
                <w:bCs/>
                <w:color w:val="FFFFFF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3E4A9CD" w14:textId="77777777" w:rsidR="00881599" w:rsidRPr="00202336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202336">
              <w:rPr>
                <w:rFonts w:ascii="Arial" w:hAnsi="Arial" w:cs="Arial"/>
                <w:b/>
                <w:bCs/>
                <w:color w:val="FFFFFF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F6584BE" w14:textId="77777777" w:rsidR="00881599" w:rsidRPr="00202336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202336">
              <w:rPr>
                <w:rFonts w:ascii="Arial" w:hAnsi="Arial" w:cs="Arial"/>
                <w:b/>
                <w:bCs/>
                <w:color w:val="FFFFFF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9AF38FC" w14:textId="77777777" w:rsidR="00881599" w:rsidRPr="00202336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202336">
              <w:rPr>
                <w:rFonts w:ascii="Arial" w:hAnsi="Arial" w:cs="Arial"/>
                <w:b/>
                <w:bCs/>
                <w:color w:val="FFFFFF"/>
              </w:rPr>
              <w:t> 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bottom"/>
          </w:tcPr>
          <w:p w14:paraId="15AA318D" w14:textId="77777777" w:rsidR="00881599" w:rsidRPr="00202336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202336">
              <w:rPr>
                <w:rFonts w:ascii="Arial" w:hAnsi="Arial" w:cs="Arial"/>
                <w:b/>
                <w:bCs/>
                <w:color w:val="FFFFFF"/>
              </w:rPr>
              <w:t> </w:t>
            </w:r>
          </w:p>
        </w:tc>
      </w:tr>
      <w:tr w:rsidR="00881599" w:rsidRPr="005C04A5" w14:paraId="70C876AD" w14:textId="77777777" w:rsidTr="78475593">
        <w:trPr>
          <w:trHeight w:val="491"/>
        </w:trPr>
        <w:tc>
          <w:tcPr>
            <w:tcW w:w="10206" w:type="dxa"/>
            <w:gridSpan w:val="6"/>
            <w:vMerge w:val="restart"/>
            <w:tcBorders>
              <w:top w:val="single" w:sz="4" w:space="0" w:color="auto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3C50F1CA" w14:textId="415CDBA7" w:rsidR="00881599" w:rsidRPr="005C04A5" w:rsidRDefault="1B068743" w:rsidP="0072135D">
            <w:pPr>
              <w:jc w:val="both"/>
              <w:rPr>
                <w:rFonts w:ascii="Arial" w:hAnsi="Arial" w:cs="Arial"/>
              </w:rPr>
            </w:pPr>
            <w:r w:rsidRPr="78475593">
              <w:rPr>
                <w:rFonts w:ascii="Arial" w:hAnsi="Arial" w:cs="Arial"/>
              </w:rPr>
              <w:t xml:space="preserve">Com base na Resolução n° 4.557/2017 do Banco Central do Brasil que dispõe sobre a implementação de estrutura simplificada do Plano de Continuidade Operacional – PCO em razão do enquadramento da </w:t>
            </w:r>
            <w:r w:rsidR="3ECFA94F" w:rsidRPr="78475593">
              <w:rPr>
                <w:rFonts w:ascii="Arial" w:hAnsi="Arial" w:cs="Arial"/>
              </w:rPr>
              <w:t>FUNDCOOP</w:t>
            </w:r>
            <w:r w:rsidRPr="78475593">
              <w:rPr>
                <w:rFonts w:ascii="Arial" w:hAnsi="Arial" w:cs="Arial"/>
              </w:rPr>
              <w:t xml:space="preserve"> no segmento S5. O Plano de Continuidade Operacional – PCO tem como objetivo identificar os principais processos que possam afetar a continuidade das atividades e as estratégias para limitar graves perdas decorrentes de risco operacional que acarretem a interrupção das atividades da Cooperativa. O gerenciamento de continuidade de negócios é um processo de melhoria contínua que objetiva dar maturidade à identidade na identificação e avaliação dos riscos de descontinuidade</w:t>
            </w:r>
            <w:r w:rsidR="0EC80749" w:rsidRPr="78475593">
              <w:rPr>
                <w:rFonts w:ascii="Arial" w:hAnsi="Arial" w:cs="Arial"/>
              </w:rPr>
              <w:t>.</w:t>
            </w:r>
          </w:p>
        </w:tc>
      </w:tr>
      <w:tr w:rsidR="00881599" w:rsidRPr="005C04A5" w14:paraId="5A39BBE3" w14:textId="77777777" w:rsidTr="78475593">
        <w:trPr>
          <w:trHeight w:val="509"/>
        </w:trPr>
        <w:tc>
          <w:tcPr>
            <w:tcW w:w="10206" w:type="dxa"/>
            <w:gridSpan w:val="6"/>
            <w:vMerge/>
            <w:tcBorders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1C8F396" w14:textId="77777777" w:rsidR="00881599" w:rsidRPr="005C04A5" w:rsidRDefault="00881599" w:rsidP="0072135D">
            <w:pPr>
              <w:jc w:val="both"/>
              <w:rPr>
                <w:rFonts w:ascii="Arial" w:hAnsi="Arial" w:cs="Arial"/>
              </w:rPr>
            </w:pPr>
          </w:p>
        </w:tc>
      </w:tr>
      <w:tr w:rsidR="00881599" w:rsidRPr="005C04A5" w14:paraId="72A3D3EC" w14:textId="77777777" w:rsidTr="78475593">
        <w:trPr>
          <w:trHeight w:val="509"/>
        </w:trPr>
        <w:tc>
          <w:tcPr>
            <w:tcW w:w="10206" w:type="dxa"/>
            <w:gridSpan w:val="6"/>
            <w:vMerge/>
            <w:tcBorders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D0B940D" w14:textId="77777777" w:rsidR="00881599" w:rsidRPr="005C04A5" w:rsidRDefault="00881599" w:rsidP="0072135D">
            <w:pPr>
              <w:jc w:val="both"/>
              <w:rPr>
                <w:rFonts w:ascii="Arial" w:hAnsi="Arial" w:cs="Arial"/>
              </w:rPr>
            </w:pPr>
          </w:p>
        </w:tc>
      </w:tr>
      <w:tr w:rsidR="00881599" w:rsidRPr="005C04A5" w14:paraId="0E27B00A" w14:textId="77777777" w:rsidTr="78475593">
        <w:trPr>
          <w:trHeight w:val="509"/>
        </w:trPr>
        <w:tc>
          <w:tcPr>
            <w:tcW w:w="10206" w:type="dxa"/>
            <w:gridSpan w:val="6"/>
            <w:vMerge/>
            <w:tcBorders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60061E4C" w14:textId="77777777" w:rsidR="00881599" w:rsidRPr="005C04A5" w:rsidRDefault="00881599" w:rsidP="0072135D">
            <w:pPr>
              <w:jc w:val="both"/>
              <w:rPr>
                <w:rFonts w:ascii="Arial" w:hAnsi="Arial" w:cs="Arial"/>
              </w:rPr>
            </w:pPr>
          </w:p>
        </w:tc>
      </w:tr>
      <w:tr w:rsidR="00881599" w:rsidRPr="005C04A5" w14:paraId="44EAFD9C" w14:textId="77777777" w:rsidTr="78475593">
        <w:trPr>
          <w:trHeight w:val="601"/>
        </w:trPr>
        <w:tc>
          <w:tcPr>
            <w:tcW w:w="10206" w:type="dxa"/>
            <w:gridSpan w:val="6"/>
            <w:vMerge/>
            <w:tcBorders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B94D5A5" w14:textId="77777777" w:rsidR="00881599" w:rsidRPr="005C04A5" w:rsidRDefault="00881599" w:rsidP="0072135D">
            <w:pPr>
              <w:jc w:val="both"/>
              <w:rPr>
                <w:rFonts w:ascii="Arial" w:hAnsi="Arial" w:cs="Arial"/>
              </w:rPr>
            </w:pPr>
          </w:p>
        </w:tc>
      </w:tr>
    </w:tbl>
    <w:p w14:paraId="01DE4F21" w14:textId="043AA932" w:rsidR="00881599" w:rsidRPr="005E1874" w:rsidRDefault="1B068743" w:rsidP="005E1874">
      <w:pPr>
        <w:jc w:val="both"/>
        <w:rPr>
          <w:rFonts w:ascii="Arial" w:hAnsi="Arial" w:cs="Arial"/>
          <w:b/>
          <w:bCs/>
          <w:color w:val="000000"/>
        </w:rPr>
      </w:pPr>
      <w:r w:rsidRPr="005E1874">
        <w:rPr>
          <w:rFonts w:ascii="Arial" w:hAnsi="Arial" w:cs="Arial"/>
          <w:b/>
          <w:bCs/>
          <w:color w:val="000000" w:themeColor="text1"/>
        </w:rPr>
        <w:t xml:space="preserve">Identificação: </w:t>
      </w:r>
      <w:r w:rsidR="6E7DBA0F" w:rsidRPr="005E1874">
        <w:rPr>
          <w:rFonts w:ascii="Arial" w:hAnsi="Arial" w:cs="Arial"/>
          <w:b/>
          <w:bCs/>
          <w:color w:val="000000" w:themeColor="text1"/>
        </w:rPr>
        <w:t>FUNDCOOP</w:t>
      </w:r>
    </w:p>
    <w:p w14:paraId="45AA66F3" w14:textId="77777777" w:rsidR="00881599" w:rsidRPr="008A66E0" w:rsidRDefault="00881599" w:rsidP="008A66E0">
      <w:pPr>
        <w:pStyle w:val="PargrafodaLista"/>
        <w:numPr>
          <w:ilvl w:val="0"/>
          <w:numId w:val="3"/>
        </w:numPr>
        <w:rPr>
          <w:rFonts w:ascii="Arial" w:hAnsi="Arial" w:cs="Arial"/>
          <w:color w:val="000000"/>
        </w:rPr>
      </w:pPr>
      <w:r w:rsidRPr="008A66E0">
        <w:rPr>
          <w:rFonts w:ascii="Arial" w:hAnsi="Arial" w:cs="Arial"/>
          <w:b/>
          <w:bCs/>
          <w:color w:val="000000"/>
        </w:rPr>
        <w:t xml:space="preserve">Processos afetados: </w:t>
      </w:r>
      <w:r w:rsidRPr="008A66E0">
        <w:rPr>
          <w:rFonts w:ascii="Arial" w:hAnsi="Arial" w:cs="Arial"/>
          <w:color w:val="000000"/>
        </w:rPr>
        <w:t>Cadastro, crédito</w:t>
      </w:r>
      <w:r w:rsidR="00932CFA">
        <w:rPr>
          <w:rFonts w:ascii="Arial" w:hAnsi="Arial" w:cs="Arial"/>
          <w:color w:val="000000"/>
        </w:rPr>
        <w:t xml:space="preserve"> </w:t>
      </w:r>
      <w:r w:rsidRPr="008A66E0">
        <w:rPr>
          <w:rFonts w:ascii="Arial" w:hAnsi="Arial" w:cs="Arial"/>
          <w:color w:val="000000"/>
        </w:rPr>
        <w:t>e processamento de dados.</w:t>
      </w:r>
    </w:p>
    <w:p w14:paraId="3DEEC669" w14:textId="77777777" w:rsidR="00DF4F22" w:rsidRPr="001101B5" w:rsidRDefault="00DF4F22" w:rsidP="001101B5">
      <w:pPr>
        <w:ind w:left="-426"/>
        <w:rPr>
          <w:rFonts w:ascii="Arial" w:hAnsi="Arial" w:cs="Arial"/>
          <w:b/>
          <w:bCs/>
          <w:color w:val="000000"/>
        </w:rPr>
      </w:pPr>
    </w:p>
    <w:p w14:paraId="5D23C440" w14:textId="77777777" w:rsidR="00881599" w:rsidRPr="00B16A3D" w:rsidRDefault="00FA3AAA" w:rsidP="00881599">
      <w:r w:rsidRPr="00B16A3D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95520" behindDoc="0" locked="0" layoutInCell="1" allowOverlap="1" wp14:anchorId="7834EEDF" wp14:editId="07777777">
                <wp:simplePos x="0" y="0"/>
                <wp:positionH relativeFrom="column">
                  <wp:posOffset>4949825</wp:posOffset>
                </wp:positionH>
                <wp:positionV relativeFrom="paragraph">
                  <wp:posOffset>105410</wp:posOffset>
                </wp:positionV>
                <wp:extent cx="276225" cy="257175"/>
                <wp:effectExtent l="0" t="0" r="28575" b="28575"/>
                <wp:wrapNone/>
                <wp:docPr id="20" name="Retângulo de cantos arredondado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257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3096EF0" w14:textId="77777777" w:rsidR="00932CFA" w:rsidRPr="00B16A3D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B16A3D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34EEDF" id="Retângulo de cantos arredondados 20" o:spid="_x0000_s1026" style="position:absolute;margin-left:389.75pt;margin-top:8.3pt;width:21.75pt;height:20.25pt;z-index:4875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qL9IQIAAEUEAAAOAAAAZHJzL2Uyb0RvYy54bWysU9uOEzEMfUfiH6K807mo7cBop6tVlyKk&#10;5SIWPiCTZC6QiUOSdlq+HiczLV3gCZGHyI7jY/vYvrk9DoocpHU96Ipmi5QSqTmIXrcV/fJ59+Il&#10;Jc4zLZgCLSt6ko7ebp4/uxlNKXPoQAlpCYJoV46mop33pkwSxzs5MLcAIzUaG7AD86jaNhGWjYg+&#10;qCRP03UyghXGApfO4ev9ZKSbiN80kvsPTeOkJ6qimJuPt413He5kc8PK1jLT9XxOg/1DFgPrNQa9&#10;QN0zz8je9n9ADT234KDxCw5DAk3TcxlrwGqy9LdqHjtmZKwFyXHmQpP7f7D8/eHRfLQhdWcegH9z&#10;RMO2Y7qVd9bC2EkmMFwWiEpG48qLQ1AcupJ6fAcCW8v2HiIHx8YOARCrI8dI9elCtTx6wvExL9Z5&#10;vqKEoylfFVmxihFYeXY21vk3EgYShIpa2GvxCdsZI7DDg/ORbkE0G0Jw8ZWSZlDYvANTJFuv18WM&#10;OH9OWHnGjNWC6sWuVyoqtq23yhJ0reguntnZXX9TmozIRV6kaUzjidFdY6Tx/A0jFhKnLlD7Woso&#10;e9arScY0lZ65DvSGSXalP9ZH/BjEGsQJWbcwzTLuHgod2B+UjDjHFXXf98xKStRbjZ17lS2XYfCj&#10;slwVOSr22lJfW5jmCFVRT8kkbv20LHtj+7bDSFmsXMMddrvp/XkspqzmvHFWUXqyDNd6/PVr+zc/&#10;AQAA//8DAFBLAwQUAAYACAAAACEAv0xns94AAAAJAQAADwAAAGRycy9kb3ducmV2LnhtbEyPQU+E&#10;MBCF7yb+h2ZMvBi3sGYBkbIxburVuJrosdARiHSKtLuL/97xpMfJ+/Lme9V2caM44hwGTwrSVQIC&#10;qfV2oE7B64u+LkCEaMia0RMq+MYA2/r8rDKl9Sd6xuM+doJLKJRGQR/jVEoZ2h6dCSs/IXH24Wdn&#10;Ip9zJ+1sTlzuRrlOkkw6MxB/6M2EDz22n/uDU9AV+imnd13ot2H3iFfapM3uS6nLi+X+DkTEJf7B&#10;8KvP6lCzU+MPZIMYFeT57YZRDrIMBAPF+obHNQo2eQqyruT/BfUPAAAA//8DAFBLAQItABQABgAI&#10;AAAAIQC2gziS/gAAAOEBAAATAAAAAAAAAAAAAAAAAAAAAABbQ29udGVudF9UeXBlc10ueG1sUEsB&#10;Ai0AFAAGAAgAAAAhADj9If/WAAAAlAEAAAsAAAAAAAAAAAAAAAAALwEAAF9yZWxzLy5yZWxzUEsB&#10;Ai0AFAAGAAgAAAAhAAY6ov0hAgAARQQAAA4AAAAAAAAAAAAAAAAALgIAAGRycy9lMm9Eb2MueG1s&#10;UEsBAi0AFAAGAAgAAAAhAL9MZ7PeAAAACQEAAA8AAAAAAAAAAAAAAAAAewQAAGRycy9kb3ducmV2&#10;LnhtbFBLBQYAAAAABAAEAPMAAACGBQAAAAA=&#10;" strokeweight="1pt">
                <v:textbox>
                  <w:txbxContent>
                    <w:p w14:paraId="33096EF0" w14:textId="77777777" w:rsidR="00932CFA" w:rsidRPr="00B16A3D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B16A3D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  <w:r w:rsidR="0072135D" w:rsidRPr="00B16A3D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4C6987A2" wp14:editId="07777777">
                <wp:simplePos x="0" y="0"/>
                <wp:positionH relativeFrom="column">
                  <wp:posOffset>3716655</wp:posOffset>
                </wp:positionH>
                <wp:positionV relativeFrom="paragraph">
                  <wp:posOffset>22860</wp:posOffset>
                </wp:positionV>
                <wp:extent cx="247650" cy="295275"/>
                <wp:effectExtent l="7620" t="14605" r="11430" b="13970"/>
                <wp:wrapNone/>
                <wp:docPr id="17" name="Retângulo de cantos arredondado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E61A33" w14:textId="77777777" w:rsidR="00932CFA" w:rsidRPr="00B16A3D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B16A3D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6987A2" id="Retângulo de cantos arredondados 17" o:spid="_x0000_s1027" style="position:absolute;margin-left:292.65pt;margin-top:1.8pt;width:19.5pt;height:23.2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CghJQIAAEwEAAAOAAAAZHJzL2Uyb0RvYy54bWysVNuO0zAQfUfiHyy/01zUCxs1Xa26FCEt&#10;F7HwAa7tJAbHY2y3Sfn6nThp6QJPCD9YMx7PmZkzY69v+1aTo3RegSlpNkspkYaDUKYu6dcvu1ev&#10;KfGBGcE0GFnSk/T0dvPyxbqzhcyhAS2kIwhifNHZkjYh2CJJPG9ky/wMrDRorMC1LKDq6kQ41iF6&#10;q5M8TZdJB05YB1x6j6f3o5FuIn5VSR4+VpWXgeiSYm4h7i7u+2FPNmtW1I7ZRvEpDfYPWbRMGQx6&#10;gbpngZGDU39AtYo78FCFGYc2gapSXMYasJos/a2ax4ZZGWtBcry90OT/Hyz/cHy0n9yQurcPwL97&#10;YmDbMFPLO+egayQTGC4biEo664uLw6B4dCX77j0IbC07BIgc9JVrB0CsjvSR6tOFatkHwvEwn6+W&#10;C2wIR1N+s8hXixiBFWdn63x4K6Elg1BSBwcjPmM7YwR2fPAh0i2IYe0QXHyjpGo1Nu/INMmWy+Vq&#10;QpwuJ6w4Y8ZqQSuxU1pHxdX7rXYEXUu6i2ty9tfXtCEdcpGv0jSm8czorzHSuP6GEQuJUzdQ+8aI&#10;KAem9ChjmtpMXA/0DpPsi9Dve6LE1IjhZA/ihOQ7GEcanyAKDbiflHQ4ziX1Pw7MSUr0O4MNvMnm&#10;82H+ozJfrHJU3LVlf21hhiNUSQMlo7gN45s5WKfqBiNlkQADd9j0SoXzdIxZTenjyKL07E1c6/HW&#10;r09g8wQAAP//AwBQSwMEFAAGAAgAAAAhAL6UM1PdAAAACAEAAA8AAABkcnMvZG93bnJldi54bWxM&#10;j8FOwzAQRO9I/IO1SFxQ66SlIQpxKkRlroiCVI5OvCQR8TrEbhv+nuUEx9Ebzb4tt7MbxAmn0HtS&#10;kC4TEEiNtz21Ct5e9SIHEaIhawZPqOAbA2yry4vSFNaf6QVP+9gKHqFQGAVdjGMhZWg6dCYs/YjE&#10;7MNPzkSOUyvtZM487ga5SpJMOtMTX+jMiI8dNp/7o1PQ5vr5jt51rg/97glvtEnr3ZdS11fzwz2I&#10;iHP8K8OvPqtDxU61P5INYlCwyTdrripYZyCYZ6tbzjWDJAVZlfL/A9UPAAAA//8DAFBLAQItABQA&#10;BgAIAAAAIQC2gziS/gAAAOEBAAATAAAAAAAAAAAAAAAAAAAAAABbQ29udGVudF9UeXBlc10ueG1s&#10;UEsBAi0AFAAGAAgAAAAhADj9If/WAAAAlAEAAAsAAAAAAAAAAAAAAAAALwEAAF9yZWxzLy5yZWxz&#10;UEsBAi0AFAAGAAgAAAAhAH6EKCElAgAATAQAAA4AAAAAAAAAAAAAAAAALgIAAGRycy9lMm9Eb2Mu&#10;eG1sUEsBAi0AFAAGAAgAAAAhAL6UM1PdAAAACAEAAA8AAAAAAAAAAAAAAAAAfwQAAGRycy9kb3du&#10;cmV2LnhtbFBLBQYAAAAABAAEAPMAAACJBQAAAAA=&#10;" strokeweight="1pt">
                <v:textbox>
                  <w:txbxContent>
                    <w:p w14:paraId="41E61A33" w14:textId="77777777" w:rsidR="00932CFA" w:rsidRPr="00B16A3D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B16A3D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  <w:r w:rsidR="0072135D" w:rsidRPr="00B16A3D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93472" behindDoc="0" locked="0" layoutInCell="1" allowOverlap="1" wp14:anchorId="03743947" wp14:editId="07777777">
                <wp:simplePos x="0" y="0"/>
                <wp:positionH relativeFrom="column">
                  <wp:posOffset>2778125</wp:posOffset>
                </wp:positionH>
                <wp:positionV relativeFrom="paragraph">
                  <wp:posOffset>65405</wp:posOffset>
                </wp:positionV>
                <wp:extent cx="247650" cy="247650"/>
                <wp:effectExtent l="0" t="0" r="19050" b="19050"/>
                <wp:wrapNone/>
                <wp:docPr id="18" name="Retângulo de cantos arredondado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A7E729" w14:textId="77777777" w:rsidR="00932CFA" w:rsidRPr="00B16A3D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B16A3D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743947" id="Retângulo de cantos arredondados 18" o:spid="_x0000_s1028" style="position:absolute;margin-left:218.75pt;margin-top:5.15pt;width:19.5pt;height:19.5pt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mvVJgIAAEwEAAAOAAAAZHJzL2Uyb0RvYy54bWysVNtu2zAMfR+wfxD0vtgO0mQz6hRFugwD&#10;ugvW7QMUSY61yaJGKXGyrx+luGl2eRrmB4EUxUPykPT1zaG3bK8xGHANryYlZ9pJUMZtG/7l8/rF&#10;S85CFE4JC043/KgDv1k+f3Y9+FpPoQOrNDICcaEefMO7GH1dFEF2uhdhAl47MraAvYik4rZQKAZC&#10;720xLct5MQAqjyB1CHR7dzLyZcZvWy3jh7YNOjLbcMot5hPzuUlnsbwW9RaF74wc0xD/kEUvjKOg&#10;Z6g7EQXbofkDqjcSIUAbJxL6AtrWSJ1roGqq8rdqHjrhda6FyAn+TFP4f7Dy/f7Bf8SUevD3IL8F&#10;5mDVCbfVt4gwdFooClcloorBh/rskJRArmwzvANFrRW7CJmDQ4t9AqTq2CFTfTxTrQ+RSbqczhbz&#10;K2qIJNMopwiifnT2GOIbDT1LQsMRdk59onbmCGJ/H2KmWzEn+hRcfeWs7S01by8sq+bz+SLnLOrx&#10;MWE/YuZqwRq1NtZmBbeblUVGrg1f5290DpfPrGMDcTFdlGVO4xdjuMQo8/c3jFxInrpE7WunshyF&#10;sSeZ0rRu5DrRmyY51PGwOTCjiKuEmW42oI5EPsJppGkFSegAf3A20Dg3PHzfCdSc2beOGviqms3S&#10;/GdldrWYkoKXls2lRThJUA2PnJ3EVTztzM6j2XYUqcoEOLilprcmpt49ZTUqNLK5peN6pZ241POr&#10;p5/A8icAAAD//wMAUEsDBBQABgAIAAAAIQDj+YxR3gAAAAkBAAAPAAAAZHJzL2Rvd25yZXYueG1s&#10;TI9BT8MwDIXvSPyHyEhcEEtHx1pK0wkxhevEQIJj2pi2onFKk23l32NOcLP9np6/V25mN4gjTqH3&#10;pGC5SEAgNd721Cp4fdHXOYgQDVkzeEIF3xhgU52flaaw/kTPeNzHVnAIhcIo6GIcCylD06EzYeFH&#10;JNY+/ORM5HVqpZ3MicPdIG+SZC2d6Yk/dGbExw6bz/3BKWhzvcvoXef6rd8+4ZU2y3r7pdTlxfxw&#10;DyLiHP/M8IvP6FAxU+0PZIMYFKzS7JatLCQpCDassjUfah7uUpBVKf83qH4AAAD//wMAUEsBAi0A&#10;FAAGAAgAAAAhALaDOJL+AAAA4QEAABMAAAAAAAAAAAAAAAAAAAAAAFtDb250ZW50X1R5cGVzXS54&#10;bWxQSwECLQAUAAYACAAAACEAOP0h/9YAAACUAQAACwAAAAAAAAAAAAAAAAAvAQAAX3JlbHMvLnJl&#10;bHNQSwECLQAUAAYACAAAACEANrJr1SYCAABMBAAADgAAAAAAAAAAAAAAAAAuAgAAZHJzL2Uyb0Rv&#10;Yy54bWxQSwECLQAUAAYACAAAACEA4/mMUd4AAAAJAQAADwAAAAAAAAAAAAAAAACABAAAZHJzL2Rv&#10;d25yZXYueG1sUEsFBgAAAAAEAAQA8wAAAIsFAAAAAA==&#10;" strokeweight="1pt">
                <v:textbox>
                  <w:txbxContent>
                    <w:p w14:paraId="2AA7E729" w14:textId="77777777" w:rsidR="00932CFA" w:rsidRPr="00B16A3D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B16A3D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  <w:r w:rsidR="0072135D">
        <w:rPr>
          <w:rFonts w:ascii="Arial" w:hAnsi="Arial" w:cs="Arial"/>
          <w:bCs/>
          <w:noProof/>
          <w:color w:val="000000"/>
          <w:lang w:val="pt-BR" w:eastAsia="pt-BR"/>
        </w:rPr>
        <mc:AlternateContent>
          <mc:Choice Requires="wps">
            <w:drawing>
              <wp:anchor distT="0" distB="0" distL="114300" distR="114300" simplePos="0" relativeHeight="487598592" behindDoc="0" locked="0" layoutInCell="1" allowOverlap="1" wp14:anchorId="50DA055D" wp14:editId="07777777">
                <wp:simplePos x="0" y="0"/>
                <wp:positionH relativeFrom="column">
                  <wp:posOffset>1235075</wp:posOffset>
                </wp:positionH>
                <wp:positionV relativeFrom="paragraph">
                  <wp:posOffset>65405</wp:posOffset>
                </wp:positionV>
                <wp:extent cx="247650" cy="257175"/>
                <wp:effectExtent l="0" t="0" r="19050" b="28575"/>
                <wp:wrapNone/>
                <wp:docPr id="19" name="Retângulo de cantos arredondado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57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F67DA1" w14:textId="77777777" w:rsidR="00932CFA" w:rsidRPr="00B16A3D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B16A3D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A055D" id="Retângulo de cantos arredondados 19" o:spid="_x0000_s1029" style="position:absolute;margin-left:97.25pt;margin-top:5.15pt;width:19.5pt;height:20.25pt;z-index:48759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maKJwIAAEwEAAAOAAAAZHJzL2Uyb0RvYy54bWysVNuOEzEMfUfiH6K807nQC4w6Xa26FCEt&#10;F7HwAZkk0wlk4pCknXa/HifTli7whMhDZMfxsX3sZHlz6DXZS+cVmJoWk5wSaTgIZbY1/fpl8+IV&#10;JT4wI5gGI2t6lJ7erJ4/Ww62kiV0oIV0BEGMrwZb0y4EW2WZ553smZ+AlQaNLbieBVTdNhOODYje&#10;66zM83k2gBPWAZfe4+ndaKSrhN+2koePbetlILqmmFtIu0t7E/dstWTV1jHbKX5Kg/1DFj1TBoNe&#10;oO5YYGTn1B9QveIOPLRhwqHPoG0Vl6kGrKbIf6vmoWNWplqQHG8vNPn/B8s/7B/sJxdT9/Ye+HdP&#10;DKw7Zrby1jkYOskEhisiUdlgfXVxiIpHV9IM70Fga9kuQOLg0Lo+AmJ15JCoPl6olodAOB6W08V8&#10;hg3haCpni2IxSxFYdXa2zoe3EnoShZo62BnxGduZIrD9vQ+JbkEM62Nw8Y2SttfYvD3TpJjP54sT&#10;4ulyxqozZqoWtBIbpXVS3LZZa0fQtaabtE7O/vqaNmRALspFnqc0nhj9NUae1t8wUiFp6iK1b4xI&#10;cmBKjzKmqc2J60hvnGRfhUNzIErU9GXEjCcNiCOS72AcaXyCKHTgHikZcJxr6n/smJOU6HcGG/i6&#10;mE7j/CdlOluUqLhrS3NtYYYjVE0DJaO4DuOb2Vmnth1GKhIBBm6x6a0K5+kYszqljyOL0pM3ca2n&#10;W78+gdVPAAAA//8DAFBLAwQUAAYACAAAACEANJRJ2t0AAAAJAQAADwAAAGRycy9kb3ducmV2Lnht&#10;bEyPQU/DMAyF70j8h8hIXBBLtjIopemEmMIVMZDgmDamrWic0mRb+feYE9z87Kfn75Wb2Q/igFPs&#10;A2lYLhQIpCa4nloNry/mMgcRkyVnh0Co4RsjbKrTk9IWLhzpGQ+71AoOoVhYDV1KYyFlbDr0Ni7C&#10;iMS3jzB5m1hOrXSTPXK4H+RKqWvpbU/8obMjPnTYfO72XkObm6cbeje5eeu3j3hh7LLefml9fjbf&#10;34FIOKc/M/ziMzpUzFSHPbkoBta3V2u28qAyEGxYZRkvag1rlYOsSvm/QfUDAAD//wMAUEsBAi0A&#10;FAAGAAgAAAAhALaDOJL+AAAA4QEAABMAAAAAAAAAAAAAAAAAAAAAAFtDb250ZW50X1R5cGVzXS54&#10;bWxQSwECLQAUAAYACAAAACEAOP0h/9YAAACUAQAACwAAAAAAAAAAAAAAAAAvAQAAX3JlbHMvLnJl&#10;bHNQSwECLQAUAAYACAAAACEA3QJmiicCAABMBAAADgAAAAAAAAAAAAAAAAAuAgAAZHJzL2Uyb0Rv&#10;Yy54bWxQSwECLQAUAAYACAAAACEANJRJ2t0AAAAJAQAADwAAAAAAAAAAAAAAAACBBAAAZHJzL2Rv&#10;d25yZXYueG1sUEsFBgAAAAAEAAQA8wAAAIsFAAAAAA==&#10;" strokeweight="1pt">
                <v:textbox>
                  <w:txbxContent>
                    <w:p w14:paraId="18F67DA1" w14:textId="77777777" w:rsidR="00932CFA" w:rsidRPr="00B16A3D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B16A3D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0992379" w14:textId="77777777" w:rsidR="00881599" w:rsidRPr="00B16A3D" w:rsidRDefault="00881599" w:rsidP="00881599">
      <w:pPr>
        <w:tabs>
          <w:tab w:val="left" w:pos="1680"/>
        </w:tabs>
        <w:ind w:hanging="426"/>
        <w:rPr>
          <w:rFonts w:ascii="Arial" w:hAnsi="Arial" w:cs="Arial"/>
          <w:bCs/>
          <w:color w:val="000000"/>
        </w:rPr>
      </w:pPr>
      <w:r w:rsidRPr="00B16A3D">
        <w:rPr>
          <w:rFonts w:ascii="Arial" w:hAnsi="Arial" w:cs="Arial"/>
          <w:b/>
          <w:bCs/>
          <w:color w:val="000000"/>
        </w:rPr>
        <w:t xml:space="preserve">1.1 Eventos: </w:t>
      </w:r>
      <w:r w:rsidRPr="00B16A3D">
        <w:rPr>
          <w:rFonts w:ascii="Arial" w:hAnsi="Arial" w:cs="Arial"/>
          <w:bCs/>
          <w:color w:val="000000"/>
        </w:rPr>
        <w:t>Incêndio               Energia Elétrica              Água                Inundação</w:t>
      </w:r>
    </w:p>
    <w:p w14:paraId="349BA60B" w14:textId="77777777" w:rsidR="00881599" w:rsidRDefault="00932CFA" w:rsidP="00881599">
      <w:pPr>
        <w:tabs>
          <w:tab w:val="left" w:pos="1680"/>
        </w:tabs>
        <w:rPr>
          <w:rFonts w:ascii="Arial" w:hAnsi="Arial" w:cs="Arial"/>
        </w:rPr>
      </w:pPr>
      <w:r w:rsidRPr="00B16A3D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 wp14:anchorId="3D3DF45A" wp14:editId="07777777">
                <wp:simplePos x="0" y="0"/>
                <wp:positionH relativeFrom="column">
                  <wp:posOffset>4645024</wp:posOffset>
                </wp:positionH>
                <wp:positionV relativeFrom="paragraph">
                  <wp:posOffset>12700</wp:posOffset>
                </wp:positionV>
                <wp:extent cx="219075" cy="247650"/>
                <wp:effectExtent l="0" t="0" r="28575" b="19050"/>
                <wp:wrapNone/>
                <wp:docPr id="16" name="Retângulo de cantos arredondado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19075" cy="247650"/>
                        </a:xfrm>
                        <a:prstGeom prst="roundRect">
                          <a:avLst>
                            <a:gd name="adj" fmla="val 10215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40B4049" w14:textId="77777777" w:rsidR="00932CFA" w:rsidRPr="00322A7F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322A7F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3DF45A" id="Retângulo de cantos arredondados 16" o:spid="_x0000_s1030" style="position:absolute;margin-left:365.75pt;margin-top:1pt;width:17.25pt;height:19.5pt;rotation:180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6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MxTMgIAAFsEAAAOAAAAZHJzL2Uyb0RvYy54bWysVNuO2yAQfa/Uf0C8N74o2exacVarbFNV&#10;2l7UbT+AALZpMUOBxE6/fgdyadK+VfUDYhg4nHNm8OJ+7DXZSecVmJoWk5wSaTgIZdqafvu6fnNL&#10;iQ/MCKbByJrupaf3y9evFoOtZAkdaCEdQRDjq8HWtAvBVlnmeSd75idgpcFkA65nAUPXZsKxAdF7&#10;nZV5fpMN4IR1wKX3uPp4SNJlwm8aycOnpvEyEF1T5BbS6NK4iWO2XLCqdcx2ih9psH9g0TNl8NIz&#10;1CMLjGyd+guqV9yBhyZMOPQZNI3iMmlANUX+h5rnjlmZtKA53p5t8v8Pln/cPdvPLlL39gn4D08M&#10;rDpmWvngHAydZAKvK6JR2WB9dT4QA49HyWb4AAJLy7YBkgdj43riAL0u8ts8fmkZxZIxOb8/Oy/H&#10;QDgulsVdPp9RwjFVTuc3s1SZjFURK5Kzzod3EnoSJzV1sDXiC1Y3IbPdkw/JfUEM6yMX8Z2SptdY&#10;yx3TpMjLYpYksOq4GbFPmEk8aCXWSusUuHaz0o7g0Zqu03c87C+3aUMG1FjOjwKvkv4SI5lwknS1&#10;LQlJTRidfmtEmgem9GGONLU5Wh/djo3tqzBuRqJETaeRV1zZgNhjLZLr2Of4ItGlDtwvSgbs7pr6&#10;n1vmJCX6vcF63hXTaXwOKZjO5iUG7jKzucwwwxGqpoGSw3QVDk9oa51qu1joVAcDD9gDjQqnZjmw&#10;OtLHDsbZ1RO5jNOu3/+E5QsAAAD//wMAUEsDBBQABgAIAAAAIQAeKSQJ3gAAAAgBAAAPAAAAZHJz&#10;L2Rvd25yZXYueG1sTI9BS8NAEIXvgv9hGcGb3aTW1KbZFBEEQRCMBa/b3Wk2Njsbsts2/nvHk73N&#10;8B7vfa/aTL4XJxxjF0hBPstAIJlgO2oVbD9f7h5BxKTJ6j4QKvjBCJv6+qrSpQ1n+sBTk1rBIRRL&#10;rcClNJRSRuPQ6zgLAxJr+zB6nfgdW2lHfeZw38t5lhXS6464wekBnx2aQ3P0XNKs3uiwbYz/Dvv2&#10;6717NZNbKHV7Mz2tQSSc0r8Z/vAZHWpm2oUj2Sh6Bcv7/IGtCuY8ifVlUfCxU7DIM5B1JS8H1L8A&#10;AAD//wMAUEsBAi0AFAAGAAgAAAAhALaDOJL+AAAA4QEAABMAAAAAAAAAAAAAAAAAAAAAAFtDb250&#10;ZW50X1R5cGVzXS54bWxQSwECLQAUAAYACAAAACEAOP0h/9YAAACUAQAACwAAAAAAAAAAAAAAAAAv&#10;AQAAX3JlbHMvLnJlbHNQSwECLQAUAAYACAAAACEAMIDMUzICAABbBAAADgAAAAAAAAAAAAAAAAAu&#10;AgAAZHJzL2Uyb0RvYy54bWxQSwECLQAUAAYACAAAACEAHikkCd4AAAAIAQAADwAAAAAAAAAAAAAA&#10;AACMBAAAZHJzL2Rvd25yZXYueG1sUEsFBgAAAAAEAAQA8wAAAJcFAAAAAA==&#10;" strokeweight="1pt">
                <v:textbox>
                  <w:txbxContent>
                    <w:p w14:paraId="540B4049" w14:textId="77777777" w:rsidR="00932CFA" w:rsidRPr="00322A7F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322A7F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  <w:r w:rsidR="0072135D" w:rsidRPr="00B16A3D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96544" behindDoc="0" locked="0" layoutInCell="1" allowOverlap="1" wp14:anchorId="6F00DDF0" wp14:editId="07777777">
                <wp:simplePos x="0" y="0"/>
                <wp:positionH relativeFrom="column">
                  <wp:posOffset>2235200</wp:posOffset>
                </wp:positionH>
                <wp:positionV relativeFrom="paragraph">
                  <wp:posOffset>10795</wp:posOffset>
                </wp:positionV>
                <wp:extent cx="247650" cy="266700"/>
                <wp:effectExtent l="0" t="0" r="19050" b="19050"/>
                <wp:wrapNone/>
                <wp:docPr id="15" name="Retângulo de cantos arredondado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F38BBE" w14:textId="77777777" w:rsidR="00932CFA" w:rsidRPr="00322A7F" w:rsidRDefault="00932CFA" w:rsidP="0088159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322A7F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00DDF0" id="Retângulo de cantos arredondados 15" o:spid="_x0000_s1031" style="position:absolute;margin-left:176pt;margin-top:.85pt;width:19.5pt;height:21pt;z-index:4875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H97IgIAAEwEAAAOAAAAZHJzL2Uyb0RvYy54bWysVNuO0zAQfUfiHyy/01zUC0RNV6suRUjL&#10;RSx8gGM7icHxGNttunw9Y6ct5SIeEHmwZmzPmTNnxlnfHAdNDtJ5BaamxSynRBoOQpmupp8+7p49&#10;p8QHZgTTYGRNH6WnN5unT9ajrWQJPWghHUEQ46vR1rQPwVZZ5nkvB+ZnYKXBwxbcwAK6rsuEYyOi&#10;Dzor83yZjeCEdcCl97h7Nx3STcJvW8nDu7b1MhBdU+QW0urS2sQ126xZ1Tlme8VPNNg/sBiYMpj0&#10;AnXHAiN7p36DGhR34KENMw5DBm2ruEw1YDVF/ks1Dz2zMtWC4nh7kcn/P1j+9vBg37tI3dt74F88&#10;MbDtmenkrXMw9pIJTFdEobLR+uoSEB2PoaQZ34DA1rJ9gKTBsXVDBMTqyDFJ/XiRWh4D4bhZzlfL&#10;BTaE41G5XK7y1IqMVedg63x4JWEg0aipg70RH7CdKQM73PuQ5BbEsCEmF58paQeNzTswTYolYibO&#10;rDpdRuwzZqoWtBI7pXVyXNdstSMYWtNd+k7B/vqaNmRELcrI9u8Yefr+hJEKSVMXpX1pRLIDU3qy&#10;kaY2J62jvHGSfRWOzZEoUdNFxIw7DYhHFN/BNNL4BNHowX2jZMRxrqn/umdOUqJfG2zgi2I+j/Of&#10;nPliVaLjrk+a6xNmOELVNFAymdswvZm9darrMVORBDBwi01vVThPx8TqRB9HFq2f3sS1n279+Als&#10;vgMAAP//AwBQSwMEFAAGAAgAAAAhAE93L1vcAAAACAEAAA8AAABkcnMvZG93bnJldi54bWxMj0FP&#10;hDAQhe8m/odmTLwYt7CoIFI2xk29GlcTPRY6ApFOkXZ38d87nvT48k3efK/aLG4UB5zD4ElBukpA&#10;ILXeDtQpeH3RlwWIEA1ZM3pCBd8YYFOfnlSmtP5Iz3jYxU5wCYXSKOhjnEopQ9ujM2HlJyRmH352&#10;JnKcO2lnc+RyN8p1ktxIZwbiD72Z8KHH9nO3dwq6Qj/l9K4L/TZsH/FCm7TZfil1frbc34GIuMS/&#10;Y/jVZ3Wo2anxe7JBjAqy6zVviQxyEMyz25Rzo+Aqy0HWlfw/oP4BAAD//wMAUEsBAi0AFAAGAAgA&#10;AAAhALaDOJL+AAAA4QEAABMAAAAAAAAAAAAAAAAAAAAAAFtDb250ZW50X1R5cGVzXS54bWxQSwEC&#10;LQAUAAYACAAAACEAOP0h/9YAAACUAQAACwAAAAAAAAAAAAAAAAAvAQAAX3JlbHMvLnJlbHNQSwEC&#10;LQAUAAYACAAAACEAIIh/eyICAABMBAAADgAAAAAAAAAAAAAAAAAuAgAAZHJzL2Uyb0RvYy54bWxQ&#10;SwECLQAUAAYACAAAACEAT3cvW9wAAAAIAQAADwAAAAAAAAAAAAAAAAB8BAAAZHJzL2Rvd25yZXYu&#10;eG1sUEsFBgAAAAAEAAQA8wAAAIUFAAAAAA==&#10;" strokeweight="1pt">
                <v:textbox>
                  <w:txbxContent>
                    <w:p w14:paraId="0BF38BBE" w14:textId="77777777" w:rsidR="00932CFA" w:rsidRPr="00322A7F" w:rsidRDefault="00932CFA" w:rsidP="0088159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322A7F">
                        <w:rPr>
                          <w:rFonts w:ascii="Calibri" w:hAnsi="Calibri"/>
                          <w:b/>
                          <w:color w:val="000000"/>
                          <w:sz w:val="22"/>
                          <w:szCs w:val="22"/>
                        </w:rPr>
                        <w:t>X</w:t>
                      </w:r>
                    </w:p>
                  </w:txbxContent>
                </v:textbox>
              </v:roundrect>
            </w:pict>
          </mc:Fallback>
        </mc:AlternateContent>
      </w:r>
      <w:r w:rsidR="00881599">
        <w:rPr>
          <w:rFonts w:ascii="Arial" w:hAnsi="Arial" w:cs="Arial"/>
        </w:rPr>
        <w:t xml:space="preserve">                                            </w:t>
      </w:r>
    </w:p>
    <w:p w14:paraId="3656B9AB" w14:textId="6707FA2F" w:rsidR="00DF4F22" w:rsidRPr="001B6CF8" w:rsidRDefault="00881599" w:rsidP="00881599">
      <w:pPr>
        <w:tabs>
          <w:tab w:val="left" w:pos="1680"/>
        </w:tabs>
      </w:pPr>
      <w:r>
        <w:rPr>
          <w:rFonts w:ascii="Arial" w:hAnsi="Arial" w:cs="Arial"/>
        </w:rPr>
        <w:t xml:space="preserve">              </w:t>
      </w:r>
      <w:r w:rsidRPr="00FC5683">
        <w:rPr>
          <w:rFonts w:ascii="Arial" w:hAnsi="Arial" w:cs="Arial"/>
        </w:rPr>
        <w:t>Processamento de Dado</w:t>
      </w:r>
      <w:r w:rsidRPr="00B836E5">
        <w:rPr>
          <w:rFonts w:cs="Calibri"/>
        </w:rPr>
        <w:t>s</w:t>
      </w:r>
      <w:r w:rsidRPr="00BE63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</w:t>
      </w:r>
      <w:r w:rsidRPr="00BC1B09">
        <w:rPr>
          <w:rFonts w:ascii="Arial" w:hAnsi="Arial" w:cs="Arial"/>
        </w:rPr>
        <w:t>Roubo e Furto</w:t>
      </w:r>
      <w:r w:rsidRPr="00BE63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>
        <w:tab/>
      </w:r>
    </w:p>
    <w:p w14:paraId="45FB0818" w14:textId="77777777" w:rsidR="00DF4F22" w:rsidRPr="00B16A3D" w:rsidRDefault="00DF4F22" w:rsidP="00881599">
      <w:pPr>
        <w:tabs>
          <w:tab w:val="left" w:pos="1680"/>
        </w:tabs>
        <w:rPr>
          <w:rFonts w:ascii="Arial" w:hAnsi="Arial" w:cs="Arial"/>
          <w:bCs/>
          <w:color w:val="000000"/>
        </w:rPr>
      </w:pPr>
    </w:p>
    <w:tbl>
      <w:tblPr>
        <w:tblW w:w="13935" w:type="dxa"/>
        <w:tblInd w:w="-497" w:type="dxa"/>
        <w:tblLayout w:type="fixed"/>
        <w:tblCellMar>
          <w:left w:w="70" w:type="dxa"/>
          <w:right w:w="70" w:type="dxa"/>
        </w:tblCellMar>
        <w:tblLook w:val="06E0" w:firstRow="1" w:lastRow="1" w:firstColumn="1" w:lastColumn="0" w:noHBand="1" w:noVBand="1"/>
      </w:tblPr>
      <w:tblGrid>
        <w:gridCol w:w="1700"/>
        <w:gridCol w:w="55"/>
        <w:gridCol w:w="480"/>
        <w:gridCol w:w="1097"/>
        <w:gridCol w:w="1134"/>
        <w:gridCol w:w="795"/>
        <w:gridCol w:w="608"/>
        <w:gridCol w:w="831"/>
        <w:gridCol w:w="255"/>
        <w:gridCol w:w="183"/>
        <w:gridCol w:w="163"/>
        <w:gridCol w:w="2694"/>
        <w:gridCol w:w="323"/>
        <w:gridCol w:w="255"/>
        <w:gridCol w:w="3160"/>
        <w:gridCol w:w="202"/>
      </w:tblGrid>
      <w:tr w:rsidR="00C423EF" w:rsidRPr="00BA1E88" w14:paraId="4BEB600C" w14:textId="77777777" w:rsidTr="410AE16E">
        <w:trPr>
          <w:gridAfter w:val="2"/>
          <w:wAfter w:w="3362" w:type="dxa"/>
          <w:trHeight w:val="60"/>
        </w:trPr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7D11C4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2. Contatos</w:t>
            </w:r>
          </w:p>
        </w:tc>
        <w:tc>
          <w:tcPr>
            <w:tcW w:w="276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1512BE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DA7063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662417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B8484D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F8F56C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DF4F22" w:rsidRPr="00BA1E88" w14:paraId="257E2836" w14:textId="77777777" w:rsidTr="410AE16E">
        <w:trPr>
          <w:gridAfter w:val="2"/>
          <w:wAfter w:w="3362" w:type="dxa"/>
          <w:trHeight w:val="201"/>
        </w:trPr>
        <w:tc>
          <w:tcPr>
            <w:tcW w:w="586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49F31CB" w14:textId="77777777" w:rsidR="009915D2" w:rsidRDefault="009915D2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  <w:p w14:paraId="62AC5E5F" w14:textId="77777777" w:rsidR="00881599" w:rsidRDefault="1B068743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78475593">
              <w:rPr>
                <w:rFonts w:ascii="Arial" w:hAnsi="Arial" w:cs="Arial"/>
                <w:b/>
                <w:bCs/>
                <w:color w:val="000000" w:themeColor="text1"/>
              </w:rPr>
              <w:t>2.1 Responsáveis pela Execução</w:t>
            </w:r>
          </w:p>
          <w:p w14:paraId="53128261" w14:textId="7D142B90" w:rsidR="00DF4F22" w:rsidRPr="00BA1E88" w:rsidRDefault="00DF4F22" w:rsidP="410AE16E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9CC1F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EF996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3886A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DA5634" w:rsidRPr="00BA1E88" w14:paraId="23B032CD" w14:textId="77777777" w:rsidTr="410AE16E">
        <w:trPr>
          <w:gridAfter w:val="2"/>
          <w:wAfter w:w="3362" w:type="dxa"/>
          <w:trHeight w:val="201"/>
        </w:trPr>
        <w:tc>
          <w:tcPr>
            <w:tcW w:w="1057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6F90F8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Membros do Grupo</w:t>
            </w:r>
          </w:p>
        </w:tc>
      </w:tr>
      <w:tr w:rsidR="00E90856" w14:paraId="74A4D3BA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B2A21B" w14:textId="77777777" w:rsidR="00881599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Equipe</w:t>
            </w:r>
          </w:p>
        </w:tc>
        <w:tc>
          <w:tcPr>
            <w:tcW w:w="30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609B84" w14:textId="77777777" w:rsidR="00881599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20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6C8727" w14:textId="77777777" w:rsidR="00881599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Cargo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121394" w14:textId="77777777" w:rsidR="00881599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Telefone/e-mail</w:t>
            </w:r>
          </w:p>
        </w:tc>
      </w:tr>
      <w:tr w:rsidR="00E90856" w14:paraId="0612966C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000000" w:themeColor="text1"/>
            </w:tcBorders>
            <w:vAlign w:val="center"/>
            <w:hideMark/>
          </w:tcPr>
          <w:p w14:paraId="2E3165BF" w14:textId="77777777" w:rsidR="00881599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Administração de crise</w:t>
            </w:r>
          </w:p>
        </w:tc>
        <w:tc>
          <w:tcPr>
            <w:tcW w:w="3026" w:type="dxa"/>
            <w:gridSpan w:val="3"/>
            <w:tcBorders>
              <w:top w:val="nil"/>
              <w:left w:val="single" w:sz="1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515787D2" w14:textId="53C44043" w:rsidR="00881599" w:rsidRDefault="181739EF" w:rsidP="78475593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7847559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Nelson </w:t>
            </w:r>
            <w:r w:rsidRPr="78475593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pt-BR"/>
              </w:rPr>
              <w:t>Pinheiro Branco Junior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8E62B" w14:textId="77777777" w:rsidR="00881599" w:rsidRDefault="006D5585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Diretor Administrativo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F35F49" w14:textId="5853F0A9" w:rsidR="00881599" w:rsidRDefault="6CDF628F" w:rsidP="7847559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847559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(31)33168272 nelson.junior@tupy.com.br</w:t>
            </w:r>
          </w:p>
          <w:p w14:paraId="4E225C4E" w14:textId="6F79B1DC" w:rsidR="00881599" w:rsidRDefault="00881599" w:rsidP="0072135D">
            <w:pPr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E90856" w14:paraId="62486C05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vMerge/>
            <w:vAlign w:val="center"/>
            <w:hideMark/>
          </w:tcPr>
          <w:p w14:paraId="4101652C" w14:textId="77777777" w:rsidR="00881599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dxa"/>
            <w:gridSpan w:val="3"/>
            <w:tcBorders>
              <w:top w:val="nil"/>
              <w:left w:val="single" w:sz="12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4B99056E" w14:textId="77777777" w:rsidR="00881599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9C43A" w14:textId="77777777" w:rsidR="00881599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DBEF00" w14:textId="77777777" w:rsidR="00881599" w:rsidRDefault="00881599" w:rsidP="0072135D">
            <w:pPr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E90856" w14:paraId="70594C00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59A6E966" w14:textId="77777777" w:rsidR="00881599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Gerencial</w:t>
            </w:r>
          </w:p>
        </w:tc>
        <w:tc>
          <w:tcPr>
            <w:tcW w:w="30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2DF9B" w14:textId="77777777" w:rsidR="00881599" w:rsidRDefault="00C423EF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Maria Adriane Fernandes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744A1" w14:textId="77777777" w:rsidR="00881599" w:rsidRDefault="00C423EF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Gerente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8161CC" w14:textId="77777777" w:rsidR="00DF4F22" w:rsidRDefault="00C423EF" w:rsidP="00DF4F22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(31)33168459</w:t>
            </w:r>
          </w:p>
          <w:p w14:paraId="259F2ED0" w14:textId="40D08C36" w:rsidR="00881599" w:rsidRDefault="269E0FC6" w:rsidP="00DF4F22">
            <w:pPr>
              <w:rPr>
                <w:rFonts w:cs="Calibri"/>
                <w:color w:val="000000"/>
                <w:sz w:val="20"/>
                <w:szCs w:val="20"/>
              </w:rPr>
            </w:pP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adriane.fernandes@</w:t>
            </w:r>
            <w:r w:rsidR="00432E0A">
              <w:rPr>
                <w:rFonts w:cs="Calibri"/>
                <w:color w:val="000000" w:themeColor="text1"/>
                <w:sz w:val="20"/>
                <w:szCs w:val="20"/>
              </w:rPr>
              <w:t>fundcoop</w:t>
            </w: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.com.</w:t>
            </w:r>
            <w:r w:rsidR="5A42B288" w:rsidRPr="78475593">
              <w:rPr>
                <w:rFonts w:cs="Calibri"/>
                <w:color w:val="000000" w:themeColor="text1"/>
                <w:sz w:val="20"/>
                <w:szCs w:val="20"/>
              </w:rPr>
              <w:t xml:space="preserve"> </w:t>
            </w: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br</w:t>
            </w:r>
          </w:p>
        </w:tc>
      </w:tr>
      <w:tr w:rsidR="00E90856" w14:paraId="3461D779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vMerge/>
            <w:vAlign w:val="center"/>
            <w:hideMark/>
          </w:tcPr>
          <w:p w14:paraId="3CF2D8B6" w14:textId="77777777" w:rsidR="00881599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78278" w14:textId="77777777" w:rsidR="00881599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39945" w14:textId="77777777" w:rsidR="00881599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62CB0E" w14:textId="77777777" w:rsidR="00881599" w:rsidRDefault="00881599" w:rsidP="0072135D">
            <w:pPr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E90856" w14:paraId="5B187D8D" w14:textId="77777777" w:rsidTr="002378AE">
        <w:trPr>
          <w:gridAfter w:val="4"/>
          <w:wAfter w:w="3940" w:type="dxa"/>
          <w:trHeight w:val="510"/>
        </w:trPr>
        <w:tc>
          <w:tcPr>
            <w:tcW w:w="22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DF53" w14:textId="77777777" w:rsidR="00881599" w:rsidRDefault="00C423EF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Técnica</w:t>
            </w:r>
          </w:p>
        </w:tc>
        <w:tc>
          <w:tcPr>
            <w:tcW w:w="30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3B939" w14:textId="77777777" w:rsidR="00881599" w:rsidRDefault="00C423EF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Juscineia</w:t>
            </w:r>
            <w:r w:rsidR="00DA5634">
              <w:rPr>
                <w:rFonts w:ascii="Arial" w:hAnsi="Arial" w:cs="Arial"/>
                <w:color w:val="000000"/>
                <w:sz w:val="20"/>
                <w:szCs w:val="20"/>
              </w:rPr>
              <w:t xml:space="preserve"> Gonçalves da Cruz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322D3" w14:textId="77777777" w:rsidR="00881599" w:rsidRDefault="00DF4F22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Assistente</w:t>
            </w:r>
            <w:r w:rsidR="00FA3AAA">
              <w:rPr>
                <w:rFonts w:ascii="Arial" w:hAnsi="Arial" w:cs="Arial"/>
                <w:color w:val="000000"/>
                <w:sz w:val="20"/>
                <w:szCs w:val="20"/>
              </w:rPr>
              <w:t xml:space="preserve"> Administrativo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56D92" w14:textId="7D922E7D" w:rsidR="00881599" w:rsidRDefault="23E01A99" w:rsidP="0072135D">
            <w:pPr>
              <w:rPr>
                <w:rFonts w:cs="Calibri"/>
                <w:color w:val="000000"/>
                <w:sz w:val="20"/>
                <w:szCs w:val="20"/>
              </w:rPr>
            </w:pP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(31)33168460</w:t>
            </w:r>
          </w:p>
          <w:p w14:paraId="67E672D3" w14:textId="335D5EF0" w:rsidR="00DF4F22" w:rsidRDefault="10E8C651" w:rsidP="00D07CC4">
            <w:pPr>
              <w:rPr>
                <w:rFonts w:cs="Calibri"/>
                <w:color w:val="000000"/>
                <w:sz w:val="20"/>
                <w:szCs w:val="20"/>
              </w:rPr>
            </w:pP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J</w:t>
            </w:r>
            <w:r w:rsidR="23E01A99" w:rsidRPr="78475593">
              <w:rPr>
                <w:rFonts w:cs="Calibri"/>
                <w:color w:val="000000" w:themeColor="text1"/>
                <w:sz w:val="20"/>
                <w:szCs w:val="20"/>
              </w:rPr>
              <w:t>uscineia</w:t>
            </w: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.c</w:t>
            </w:r>
            <w:r w:rsidR="00432E0A">
              <w:rPr>
                <w:rFonts w:cs="Calibri"/>
                <w:color w:val="000000" w:themeColor="text1"/>
                <w:sz w:val="20"/>
                <w:szCs w:val="20"/>
              </w:rPr>
              <w:t>un</w:t>
            </w:r>
            <w:r w:rsidR="005E1874">
              <w:rPr>
                <w:rFonts w:cs="Calibri"/>
                <w:color w:val="000000" w:themeColor="text1"/>
                <w:sz w:val="20"/>
                <w:szCs w:val="20"/>
              </w:rPr>
              <w:t>ha</w:t>
            </w:r>
            <w:r w:rsidRPr="78475593">
              <w:rPr>
                <w:rFonts w:cs="Calibri"/>
                <w:color w:val="000000" w:themeColor="text1"/>
                <w:sz w:val="20"/>
                <w:szCs w:val="20"/>
              </w:rPr>
              <w:t>@</w:t>
            </w:r>
            <w:r w:rsidR="005E1874">
              <w:rPr>
                <w:rFonts w:cs="Calibri"/>
                <w:color w:val="000000" w:themeColor="text1"/>
                <w:sz w:val="20"/>
                <w:szCs w:val="20"/>
              </w:rPr>
              <w:t>fundcoop</w:t>
            </w:r>
            <w:r w:rsidR="23E01A99" w:rsidRPr="78475593">
              <w:rPr>
                <w:rFonts w:cs="Calibri"/>
                <w:color w:val="000000" w:themeColor="text1"/>
                <w:sz w:val="20"/>
                <w:szCs w:val="20"/>
              </w:rPr>
              <w:t>.com.br</w:t>
            </w:r>
          </w:p>
        </w:tc>
      </w:tr>
      <w:tr w:rsidR="009915D2" w14:paraId="34CE0A41" w14:textId="77777777" w:rsidTr="002378AE">
        <w:trPr>
          <w:gridAfter w:val="4"/>
          <w:wAfter w:w="3940" w:type="dxa"/>
          <w:trHeight w:val="300"/>
        </w:trPr>
        <w:tc>
          <w:tcPr>
            <w:tcW w:w="2235" w:type="dxa"/>
            <w:gridSpan w:val="3"/>
            <w:tcBorders>
              <w:top w:val="nil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vAlign w:val="center"/>
          </w:tcPr>
          <w:p w14:paraId="3FE9F23F" w14:textId="67E6EC53" w:rsidR="009915D2" w:rsidRDefault="009915D2" w:rsidP="410AE16E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84E2F30" w14:textId="1D31E318" w:rsidR="78475593" w:rsidRDefault="78475593" w:rsidP="78475593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F72F646" w14:textId="77777777" w:rsidR="009915D2" w:rsidRDefault="009915D2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26" w:type="dxa"/>
            <w:gridSpan w:val="3"/>
            <w:tcBorders>
              <w:top w:val="nil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vAlign w:val="center"/>
          </w:tcPr>
          <w:p w14:paraId="306FAEB9" w14:textId="24D414F9" w:rsidR="009915D2" w:rsidRDefault="009915D2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A848CC1" w14:textId="77777777" w:rsidR="009915D2" w:rsidRDefault="009915D2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0BEA026" w14:textId="77777777" w:rsidR="001101B5" w:rsidRDefault="001101B5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E25661A" w14:textId="77777777" w:rsidR="001101B5" w:rsidRDefault="001101B5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08260A0" w14:textId="77777777" w:rsidR="001101B5" w:rsidRDefault="001101B5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8CE6F91" w14:textId="605F2255" w:rsidR="001101B5" w:rsidRDefault="001101B5" w:rsidP="00DA56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vAlign w:val="center"/>
          </w:tcPr>
          <w:p w14:paraId="61CDCEAD" w14:textId="77777777" w:rsidR="009915D2" w:rsidRDefault="009915D2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noWrap/>
            <w:vAlign w:val="bottom"/>
          </w:tcPr>
          <w:p w14:paraId="6BB9E253" w14:textId="77777777" w:rsidR="009915D2" w:rsidRDefault="009915D2" w:rsidP="0072135D">
            <w:pPr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DA5634" w:rsidRPr="00BA1E88" w14:paraId="7D6A4052" w14:textId="77777777" w:rsidTr="410AE16E">
        <w:trPr>
          <w:gridAfter w:val="2"/>
          <w:wAfter w:w="3362" w:type="dxa"/>
          <w:trHeight w:val="300"/>
        </w:trPr>
        <w:tc>
          <w:tcPr>
            <w:tcW w:w="10573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C3C8C56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3. Fornecedores Críticos</w:t>
            </w:r>
          </w:p>
        </w:tc>
      </w:tr>
      <w:tr w:rsidR="00DA5634" w:rsidRPr="00BA1E88" w14:paraId="25F59BEC" w14:textId="77777777" w:rsidTr="410AE16E">
        <w:trPr>
          <w:trHeight w:val="200"/>
        </w:trPr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CEB114" w14:textId="3AC1BB3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8BF34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3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DB29A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474F8A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6778" w:type="dxa"/>
            <w:gridSpan w:val="6"/>
            <w:tcBorders>
              <w:top w:val="nil"/>
              <w:left w:val="nil"/>
              <w:bottom w:val="none" w:sz="4" w:space="0" w:color="000000" w:themeColor="text1"/>
              <w:right w:val="nil"/>
            </w:tcBorders>
            <w:noWrap/>
            <w:vAlign w:val="bottom"/>
          </w:tcPr>
          <w:p w14:paraId="5E6F60B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F8BA6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DA5634" w:rsidRPr="00BA1E88" w14:paraId="603EACA4" w14:textId="77777777" w:rsidTr="410AE16E">
        <w:trPr>
          <w:trHeight w:val="301"/>
        </w:trPr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9210F36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Empresa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3DE523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B5E23D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Tipo / Área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2E5622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778" w:type="dxa"/>
            <w:gridSpan w:val="6"/>
            <w:tcBorders>
              <w:top w:val="non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5F670A27" w14:textId="77777777" w:rsidR="00881599" w:rsidRPr="00BA1E88" w:rsidRDefault="00881599" w:rsidP="00DF4F22">
            <w:pPr>
              <w:ind w:right="2738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Dados / Responsável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7547A0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C423EF" w:rsidRPr="00BA1E88" w14:paraId="365E8734" w14:textId="77777777" w:rsidTr="002378AE">
        <w:trPr>
          <w:gridAfter w:val="4"/>
          <w:wAfter w:w="3940" w:type="dxa"/>
          <w:trHeight w:val="501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EA0E4F8" w14:textId="77777777" w:rsidR="00881599" w:rsidRPr="009915D2" w:rsidRDefault="00B56C87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Empresa Mantenedora</w:t>
            </w: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E3E8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Energia Elétrica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43CB0F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BCD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Fone (</w:t>
            </w:r>
            <w:r w:rsidR="00B56C87">
              <w:rPr>
                <w:rFonts w:ascii="Arial" w:hAnsi="Arial" w:cs="Arial"/>
                <w:color w:val="000000"/>
              </w:rPr>
              <w:t>31</w:t>
            </w:r>
            <w:r>
              <w:rPr>
                <w:rFonts w:ascii="Arial" w:hAnsi="Arial" w:cs="Arial"/>
                <w:color w:val="000000"/>
              </w:rPr>
              <w:t xml:space="preserve">) </w:t>
            </w:r>
            <w:r w:rsidR="00B56C87">
              <w:rPr>
                <w:rFonts w:ascii="Arial" w:hAnsi="Arial" w:cs="Arial"/>
                <w:color w:val="000000"/>
              </w:rPr>
              <w:t>33168369</w:t>
            </w:r>
          </w:p>
        </w:tc>
      </w:tr>
      <w:tr w:rsidR="00C423EF" w:rsidRPr="00BA1E88" w14:paraId="48B8CDBC" w14:textId="77777777" w:rsidTr="002378AE">
        <w:trPr>
          <w:gridAfter w:val="4"/>
          <w:wAfter w:w="3940" w:type="dxa"/>
          <w:trHeight w:val="501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05550DF" w14:textId="77777777" w:rsidR="00881599" w:rsidRPr="009915D2" w:rsidRDefault="00B56C87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Empresa Mantenedora</w:t>
            </w:r>
          </w:p>
        </w:tc>
        <w:tc>
          <w:tcPr>
            <w:tcW w:w="33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FB4D4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Água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45931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red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C401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Fone (</w:t>
            </w:r>
            <w:r w:rsidR="00B56C87">
              <w:rPr>
                <w:rFonts w:ascii="Arial" w:hAnsi="Arial" w:cs="Arial"/>
                <w:color w:val="000000"/>
              </w:rPr>
              <w:t>31)</w:t>
            </w:r>
            <w:r w:rsidR="009915D2">
              <w:rPr>
                <w:rFonts w:ascii="Arial" w:hAnsi="Arial" w:cs="Arial"/>
                <w:color w:val="000000"/>
              </w:rPr>
              <w:t xml:space="preserve"> </w:t>
            </w:r>
            <w:r w:rsidR="00B56C87">
              <w:rPr>
                <w:rFonts w:ascii="Arial" w:hAnsi="Arial" w:cs="Arial"/>
                <w:color w:val="000000"/>
              </w:rPr>
              <w:t>3316820</w:t>
            </w:r>
            <w:r w:rsidR="009915D2">
              <w:rPr>
                <w:rFonts w:ascii="Arial" w:hAnsi="Arial" w:cs="Arial"/>
                <w:color w:val="000000"/>
              </w:rPr>
              <w:t>0</w:t>
            </w:r>
          </w:p>
        </w:tc>
      </w:tr>
      <w:tr w:rsidR="00C423EF" w:rsidRPr="00BA1E88" w14:paraId="1BFC8C3D" w14:textId="77777777" w:rsidTr="002378AE">
        <w:trPr>
          <w:gridAfter w:val="4"/>
          <w:wAfter w:w="3940" w:type="dxa"/>
          <w:trHeight w:val="501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A4286A8" w14:textId="77777777" w:rsidR="00881599" w:rsidRPr="009915D2" w:rsidRDefault="00B56C87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Empresa Mantenedora</w:t>
            </w:r>
          </w:p>
        </w:tc>
        <w:tc>
          <w:tcPr>
            <w:tcW w:w="33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839A6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Internet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7F28F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A56F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Fone (</w:t>
            </w:r>
            <w:r w:rsidR="00F917CC">
              <w:rPr>
                <w:rFonts w:ascii="Arial" w:hAnsi="Arial" w:cs="Arial"/>
                <w:color w:val="000000"/>
              </w:rPr>
              <w:t>31)</w:t>
            </w:r>
            <w:r w:rsidR="009915D2">
              <w:rPr>
                <w:rFonts w:ascii="Arial" w:hAnsi="Arial" w:cs="Arial"/>
                <w:color w:val="000000"/>
              </w:rPr>
              <w:t xml:space="preserve"> </w:t>
            </w:r>
            <w:r w:rsidR="00F917CC">
              <w:rPr>
                <w:rFonts w:ascii="Arial" w:hAnsi="Arial" w:cs="Arial"/>
                <w:color w:val="000000"/>
              </w:rPr>
              <w:t>33168541</w:t>
            </w:r>
          </w:p>
        </w:tc>
      </w:tr>
      <w:tr w:rsidR="00C423EF" w:rsidRPr="00BA1E88" w14:paraId="5280C15D" w14:textId="77777777" w:rsidTr="002378AE">
        <w:trPr>
          <w:gridAfter w:val="4"/>
          <w:wAfter w:w="3940" w:type="dxa"/>
          <w:trHeight w:val="501"/>
        </w:trPr>
        <w:tc>
          <w:tcPr>
            <w:tcW w:w="17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918A5F" w14:textId="77777777" w:rsidR="00881599" w:rsidRPr="009915D2" w:rsidRDefault="00F917CC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Fácil Informática</w:t>
            </w:r>
            <w:r w:rsidR="00881599" w:rsidRPr="009915D2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B9E20" w14:textId="77777777" w:rsidR="00881599" w:rsidRPr="009915D2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381FCF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Sistema de Informática</w:t>
            </w: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DF9E5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BBA7" w14:textId="77777777" w:rsidR="00881599" w:rsidRPr="00BA1E88" w:rsidRDefault="00F917CC" w:rsidP="00F917C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Fone </w:t>
            </w:r>
            <w:r w:rsidR="00881599" w:rsidRPr="00BA1E88">
              <w:rPr>
                <w:rFonts w:ascii="Arial" w:hAnsi="Arial" w:cs="Arial"/>
                <w:color w:val="000000"/>
              </w:rPr>
              <w:t>(</w:t>
            </w:r>
            <w:r>
              <w:rPr>
                <w:rFonts w:ascii="Arial" w:hAnsi="Arial" w:cs="Arial"/>
                <w:color w:val="000000"/>
              </w:rPr>
              <w:t>31</w:t>
            </w:r>
            <w:r w:rsidR="00881599" w:rsidRPr="00BA1E88">
              <w:rPr>
                <w:rFonts w:ascii="Arial" w:hAnsi="Arial" w:cs="Arial"/>
                <w:color w:val="000000"/>
              </w:rPr>
              <w:t xml:space="preserve">) </w:t>
            </w:r>
            <w:r>
              <w:rPr>
                <w:rFonts w:ascii="Arial" w:hAnsi="Arial" w:cs="Arial"/>
                <w:color w:val="000000"/>
              </w:rPr>
              <w:t>33191900</w:t>
            </w:r>
            <w:r w:rsidR="00881599" w:rsidRPr="00BA1E88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DA5634" w:rsidRPr="00BA1E88" w14:paraId="6A9F5845" w14:textId="77777777" w:rsidTr="002378AE">
        <w:trPr>
          <w:gridAfter w:val="4"/>
          <w:wAfter w:w="3940" w:type="dxa"/>
          <w:trHeight w:val="345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F85FD83" w14:textId="26CEF758" w:rsidR="00881599" w:rsidRPr="00BA1E88" w:rsidRDefault="127F0C34" w:rsidP="410AE16E">
            <w:pPr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>Fund</w:t>
            </w:r>
            <w:r w:rsidR="30C9010F" w:rsidRPr="410AE16E">
              <w:rPr>
                <w:rFonts w:ascii="Arial" w:hAnsi="Arial" w:cs="Arial"/>
                <w:color w:val="000000" w:themeColor="text1"/>
              </w:rPr>
              <w:t>Coop</w:t>
            </w: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394F7A" w14:textId="77777777" w:rsidR="00881599" w:rsidRPr="00BA1E88" w:rsidRDefault="00881599" w:rsidP="008A66E0">
            <w:pPr>
              <w:ind w:right="-212"/>
              <w:rPr>
                <w:rFonts w:ascii="Arial" w:hAnsi="Arial" w:cs="Arial"/>
                <w:highlight w:val="green"/>
              </w:rPr>
            </w:pPr>
            <w:r w:rsidRPr="00BA1E88">
              <w:rPr>
                <w:rFonts w:ascii="Arial" w:hAnsi="Arial" w:cs="Arial"/>
              </w:rPr>
              <w:t>Deslocamento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E871B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2D8F" w14:textId="77777777" w:rsidR="00881599" w:rsidRPr="00BA1E88" w:rsidRDefault="009915D2" w:rsidP="00DA5634">
            <w:pPr>
              <w:rPr>
                <w:rFonts w:ascii="Arial" w:hAnsi="Arial" w:cs="Arial"/>
                <w:color w:val="000000"/>
                <w:highlight w:val="red"/>
              </w:rPr>
            </w:pPr>
            <w:r>
              <w:rPr>
                <w:rFonts w:ascii="Arial" w:hAnsi="Arial" w:cs="Arial"/>
                <w:color w:val="000000"/>
              </w:rPr>
              <w:t xml:space="preserve">Fone </w:t>
            </w:r>
            <w:r w:rsidR="00881599">
              <w:rPr>
                <w:rFonts w:ascii="Arial" w:hAnsi="Arial" w:cs="Arial"/>
                <w:color w:val="000000"/>
              </w:rPr>
              <w:t>(</w:t>
            </w:r>
            <w:r w:rsidR="00DA5634">
              <w:rPr>
                <w:rFonts w:ascii="Arial" w:hAnsi="Arial" w:cs="Arial"/>
                <w:color w:val="000000"/>
              </w:rPr>
              <w:t>31</w:t>
            </w:r>
            <w:r w:rsidR="00881599">
              <w:rPr>
                <w:rFonts w:ascii="Arial" w:hAnsi="Arial" w:cs="Arial"/>
                <w:color w:val="000000"/>
              </w:rPr>
              <w:t xml:space="preserve">) </w:t>
            </w:r>
            <w:r w:rsidR="008A66E0">
              <w:rPr>
                <w:rFonts w:ascii="Arial" w:hAnsi="Arial" w:cs="Arial"/>
                <w:color w:val="000000"/>
              </w:rPr>
              <w:t>33168459</w:t>
            </w:r>
          </w:p>
        </w:tc>
      </w:tr>
      <w:tr w:rsidR="00DA5634" w:rsidRPr="00BA1E88" w14:paraId="3EB2650C" w14:textId="77777777" w:rsidTr="002378AE">
        <w:trPr>
          <w:gridAfter w:val="4"/>
          <w:wAfter w:w="3940" w:type="dxa"/>
          <w:trHeight w:val="501"/>
        </w:trPr>
        <w:tc>
          <w:tcPr>
            <w:tcW w:w="17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A926E4" w14:textId="77777777" w:rsidR="00881599" w:rsidRPr="009915D2" w:rsidRDefault="007336B9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Empresa Mantenedora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A5D2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55ED8F" w14:textId="77777777" w:rsidR="00881599" w:rsidRPr="009915D2" w:rsidRDefault="00A2749B" w:rsidP="0072135D">
            <w:pPr>
              <w:rPr>
                <w:rFonts w:ascii="Arial" w:hAnsi="Arial" w:cs="Arial"/>
                <w:color w:val="000000"/>
              </w:rPr>
            </w:pPr>
            <w:r w:rsidRPr="009915D2">
              <w:rPr>
                <w:rFonts w:ascii="Arial" w:hAnsi="Arial" w:cs="Arial"/>
                <w:color w:val="000000"/>
              </w:rPr>
              <w:t>Incendio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8610EB" w14:textId="77777777" w:rsidR="00881599" w:rsidRPr="008A66E0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70ED6" w14:textId="77777777" w:rsidR="00881599" w:rsidRPr="00BA1E88" w:rsidRDefault="009915D2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Fone </w:t>
            </w:r>
            <w:r w:rsidR="007336B9">
              <w:rPr>
                <w:rFonts w:ascii="Arial" w:hAnsi="Arial" w:cs="Arial"/>
                <w:color w:val="000000"/>
              </w:rPr>
              <w:t>(31) 33168</w:t>
            </w:r>
            <w:r w:rsidR="00A2749B">
              <w:rPr>
                <w:rFonts w:ascii="Arial" w:hAnsi="Arial" w:cs="Arial"/>
                <w:color w:val="000000"/>
              </w:rPr>
              <w:t>222</w:t>
            </w:r>
          </w:p>
        </w:tc>
      </w:tr>
      <w:tr w:rsidR="00DA5634" w:rsidRPr="00BA1E88" w14:paraId="013DD453" w14:textId="77777777" w:rsidTr="002378AE">
        <w:trPr>
          <w:gridAfter w:val="4"/>
          <w:wAfter w:w="3940" w:type="dxa"/>
          <w:trHeight w:val="501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46CD5F2" w14:textId="77777777" w:rsidR="00881599" w:rsidRPr="00BA1E88" w:rsidRDefault="00DA5634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Empresa Mantenedor</w:t>
            </w:r>
            <w:r w:rsidR="007336B9">
              <w:rPr>
                <w:rFonts w:ascii="Arial" w:hAnsi="Arial" w:cs="Arial"/>
                <w:color w:val="000000"/>
              </w:rPr>
              <w:t>a</w:t>
            </w:r>
            <w:r w:rsidR="00881599" w:rsidRPr="00BA1E88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5D5B8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Saúde 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7805D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108E9" w14:textId="77777777" w:rsidR="00881599" w:rsidRPr="00BA1E88" w:rsidRDefault="005958D5" w:rsidP="00DA5634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Fone </w:t>
            </w:r>
            <w:r w:rsidR="00881599" w:rsidRPr="00BA1E88">
              <w:rPr>
                <w:rFonts w:ascii="Arial" w:hAnsi="Arial" w:cs="Arial"/>
                <w:color w:val="000000"/>
              </w:rPr>
              <w:t>(</w:t>
            </w:r>
            <w:r w:rsidR="00DA5634">
              <w:rPr>
                <w:rFonts w:ascii="Arial" w:hAnsi="Arial" w:cs="Arial"/>
                <w:color w:val="000000"/>
              </w:rPr>
              <w:t>31</w:t>
            </w:r>
            <w:r w:rsidR="00881599" w:rsidRPr="00BA1E88">
              <w:rPr>
                <w:rFonts w:ascii="Arial" w:hAnsi="Arial" w:cs="Arial"/>
                <w:color w:val="000000"/>
              </w:rPr>
              <w:t xml:space="preserve">) </w:t>
            </w:r>
            <w:r w:rsidR="00DA5634">
              <w:rPr>
                <w:rFonts w:ascii="Arial" w:hAnsi="Arial" w:cs="Arial"/>
                <w:color w:val="000000"/>
              </w:rPr>
              <w:t>33168533</w:t>
            </w:r>
          </w:p>
        </w:tc>
      </w:tr>
      <w:tr w:rsidR="00DA5634" w:rsidRPr="00BA1E88" w14:paraId="229CF432" w14:textId="77777777" w:rsidTr="002378AE">
        <w:trPr>
          <w:gridAfter w:val="4"/>
          <w:wAfter w:w="3940" w:type="dxa"/>
          <w:trHeight w:val="501"/>
        </w:trPr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A23E706" w14:textId="0E89DF9E" w:rsidR="00881599" w:rsidRPr="00BA1E88" w:rsidRDefault="074BBD00" w:rsidP="0072135D">
            <w:pPr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>Polícia</w:t>
            </w:r>
            <w:r w:rsidR="28FD7408" w:rsidRPr="410AE16E">
              <w:rPr>
                <w:rFonts w:ascii="Arial" w:hAnsi="Arial" w:cs="Arial"/>
                <w:color w:val="000000" w:themeColor="text1"/>
              </w:rPr>
              <w:t xml:space="preserve"> Militar</w:t>
            </w: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3F29E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7B4B8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green"/>
              </w:rPr>
            </w:pP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10ED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190</w:t>
            </w:r>
          </w:p>
        </w:tc>
      </w:tr>
    </w:tbl>
    <w:p w14:paraId="3A0FF5F2" w14:textId="77777777" w:rsidR="00881599" w:rsidRPr="00BA1E88" w:rsidRDefault="00881599" w:rsidP="00881599">
      <w:pPr>
        <w:rPr>
          <w:rFonts w:ascii="Arial" w:hAnsi="Arial" w:cs="Arial"/>
          <w:color w:val="000000"/>
        </w:rPr>
      </w:pPr>
    </w:p>
    <w:tbl>
      <w:tblPr>
        <w:tblW w:w="10492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6"/>
        <w:gridCol w:w="1545"/>
        <w:gridCol w:w="1340"/>
        <w:gridCol w:w="1340"/>
        <w:gridCol w:w="1340"/>
        <w:gridCol w:w="3285"/>
        <w:gridCol w:w="266"/>
      </w:tblGrid>
      <w:tr w:rsidR="00881599" w:rsidRPr="00BA1E88" w14:paraId="384112A9" w14:textId="77777777" w:rsidTr="002378AE">
        <w:trPr>
          <w:gridAfter w:val="1"/>
          <w:wAfter w:w="266" w:type="dxa"/>
          <w:trHeight w:val="330"/>
        </w:trPr>
        <w:tc>
          <w:tcPr>
            <w:tcW w:w="1022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7116C97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4. Contatos</w:t>
            </w:r>
          </w:p>
        </w:tc>
      </w:tr>
      <w:tr w:rsidR="00881599" w:rsidRPr="00BA1E88" w14:paraId="15A1BD1E" w14:textId="77777777" w:rsidTr="002378AE">
        <w:trPr>
          <w:gridAfter w:val="1"/>
          <w:wAfter w:w="266" w:type="dxa"/>
          <w:trHeight w:val="300"/>
        </w:trPr>
        <w:tc>
          <w:tcPr>
            <w:tcW w:w="1022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75CC6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Recursos Humanos, Informações</w:t>
            </w:r>
            <w:r w:rsidR="00DC7227">
              <w:rPr>
                <w:rFonts w:ascii="Arial" w:hAnsi="Arial" w:cs="Arial"/>
                <w:b/>
                <w:bCs/>
                <w:color w:val="000000"/>
              </w:rPr>
              <w:t xml:space="preserve"> Eletrônica</w:t>
            </w:r>
            <w:r w:rsidRPr="00BA1E88">
              <w:rPr>
                <w:rFonts w:ascii="Arial" w:hAnsi="Arial" w:cs="Arial"/>
                <w:b/>
                <w:bCs/>
                <w:color w:val="000000"/>
              </w:rPr>
              <w:t>s e Mobiliários</w:t>
            </w:r>
          </w:p>
        </w:tc>
      </w:tr>
      <w:tr w:rsidR="00881599" w:rsidRPr="00BA1E88" w14:paraId="5630AD66" w14:textId="77777777" w:rsidTr="002378AE">
        <w:trPr>
          <w:trHeight w:val="300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82907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226A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AD93B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E4B5B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204FF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BF0D7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66" w:type="dxa"/>
            <w:vAlign w:val="center"/>
          </w:tcPr>
          <w:p w14:paraId="6B62F1B3" w14:textId="77777777" w:rsidR="00881599" w:rsidRPr="00BA1E88" w:rsidRDefault="00881599" w:rsidP="0072135D">
            <w:pPr>
              <w:rPr>
                <w:rFonts w:ascii="Arial" w:hAnsi="Arial" w:cs="Arial"/>
              </w:rPr>
            </w:pPr>
          </w:p>
        </w:tc>
      </w:tr>
      <w:tr w:rsidR="00881599" w:rsidRPr="00BA1E88" w14:paraId="0FBD6DDB" w14:textId="77777777" w:rsidTr="002378AE">
        <w:trPr>
          <w:trHeight w:val="300"/>
        </w:trPr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604704D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</w:rPr>
            </w:pPr>
            <w:r w:rsidRPr="00BA1E88">
              <w:rPr>
                <w:rFonts w:ascii="Arial" w:hAnsi="Arial" w:cs="Arial"/>
                <w:b/>
                <w:bCs/>
              </w:rPr>
              <w:t>4.1 Processos Impactados: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65DB198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</w:rPr>
            </w:pPr>
            <w:r w:rsidRPr="00BA1E8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D5BCD6B" w14:textId="77777777" w:rsidR="00881599" w:rsidRPr="00BA1E88" w:rsidRDefault="00881599" w:rsidP="0072135D">
            <w:pPr>
              <w:rPr>
                <w:rFonts w:ascii="Arial" w:hAnsi="Arial" w:cs="Arial"/>
              </w:rPr>
            </w:pPr>
            <w:r w:rsidRPr="00BA1E88">
              <w:rPr>
                <w:rFonts w:ascii="Arial" w:hAnsi="Arial" w:cs="Arial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BC5EC0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</w:rPr>
            </w:pPr>
            <w:r w:rsidRPr="00BA1E8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751300F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</w:rPr>
            </w:pPr>
            <w:r w:rsidRPr="00BA1E8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6" w:type="dxa"/>
            <w:vAlign w:val="center"/>
          </w:tcPr>
          <w:p w14:paraId="02F2C34E" w14:textId="77777777" w:rsidR="00881599" w:rsidRPr="00BA1E88" w:rsidRDefault="00881599" w:rsidP="0072135D">
            <w:pPr>
              <w:rPr>
                <w:rFonts w:ascii="Arial" w:hAnsi="Arial" w:cs="Arial"/>
              </w:rPr>
            </w:pPr>
          </w:p>
        </w:tc>
      </w:tr>
      <w:tr w:rsidR="00881599" w:rsidRPr="00BA1E88" w14:paraId="6F1947F3" w14:textId="77777777" w:rsidTr="002378AE">
        <w:trPr>
          <w:trHeight w:val="300"/>
        </w:trPr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58BFBD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Recursos Humanos: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5F0889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B51530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53EF7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6473E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66" w:type="dxa"/>
            <w:vAlign w:val="center"/>
          </w:tcPr>
          <w:p w14:paraId="680A4E5D" w14:textId="77777777" w:rsidR="00881599" w:rsidRPr="00BA1E88" w:rsidRDefault="00881599" w:rsidP="0072135D">
            <w:pPr>
              <w:rPr>
                <w:rFonts w:ascii="Arial" w:hAnsi="Arial" w:cs="Arial"/>
              </w:rPr>
            </w:pPr>
          </w:p>
        </w:tc>
      </w:tr>
      <w:tr w:rsidR="00881599" w:rsidRPr="00BA1E88" w14:paraId="33001DA0" w14:textId="77777777" w:rsidTr="002378AE">
        <w:trPr>
          <w:gridAfter w:val="1"/>
          <w:wAfter w:w="266" w:type="dxa"/>
          <w:trHeight w:val="300"/>
        </w:trPr>
        <w:tc>
          <w:tcPr>
            <w:tcW w:w="102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noWrap/>
            <w:vAlign w:val="center"/>
          </w:tcPr>
          <w:p w14:paraId="444FB080" w14:textId="7DDF2CA7" w:rsidR="00881599" w:rsidRPr="00BA1E88" w:rsidRDefault="1B068743" w:rsidP="0072135D">
            <w:pPr>
              <w:rPr>
                <w:rFonts w:ascii="Arial" w:hAnsi="Arial" w:cs="Arial"/>
                <w:color w:val="000000"/>
              </w:rPr>
            </w:pPr>
            <w:r w:rsidRPr="78475593">
              <w:rPr>
                <w:rFonts w:ascii="Arial" w:hAnsi="Arial" w:cs="Arial"/>
                <w:color w:val="000000" w:themeColor="text1"/>
              </w:rPr>
              <w:t>Responsável pelo processo de Cadastro</w:t>
            </w:r>
            <w:r w:rsidR="10E8C651" w:rsidRPr="78475593">
              <w:rPr>
                <w:rFonts w:ascii="Arial" w:hAnsi="Arial" w:cs="Arial"/>
                <w:color w:val="000000" w:themeColor="text1"/>
              </w:rPr>
              <w:t>:</w:t>
            </w:r>
            <w:r w:rsidR="39CFBA50" w:rsidRPr="78475593">
              <w:rPr>
                <w:rFonts w:ascii="Arial" w:hAnsi="Arial" w:cs="Arial"/>
                <w:color w:val="000000" w:themeColor="text1"/>
              </w:rPr>
              <w:t xml:space="preserve"> </w:t>
            </w:r>
            <w:r w:rsidR="10E8C651" w:rsidRPr="78475593">
              <w:rPr>
                <w:rFonts w:ascii="Arial" w:hAnsi="Arial" w:cs="Arial"/>
                <w:color w:val="000000" w:themeColor="text1"/>
              </w:rPr>
              <w:t>Maria Adriane Fernandes</w:t>
            </w:r>
          </w:p>
        </w:tc>
      </w:tr>
      <w:tr w:rsidR="00881599" w:rsidRPr="00BA1E88" w14:paraId="0653ECE6" w14:textId="77777777" w:rsidTr="002378AE">
        <w:trPr>
          <w:gridAfter w:val="1"/>
          <w:wAfter w:w="266" w:type="dxa"/>
          <w:trHeight w:val="300"/>
        </w:trPr>
        <w:tc>
          <w:tcPr>
            <w:tcW w:w="102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noWrap/>
            <w:vAlign w:val="center"/>
          </w:tcPr>
          <w:p w14:paraId="072CE09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Responsável pelo processo de Crédito:</w:t>
            </w:r>
            <w:r w:rsidR="00DA5634">
              <w:rPr>
                <w:rFonts w:ascii="Arial" w:hAnsi="Arial" w:cs="Arial"/>
                <w:color w:val="000000"/>
              </w:rPr>
              <w:t xml:space="preserve"> Maria Adriane Fernandes</w:t>
            </w:r>
          </w:p>
        </w:tc>
      </w:tr>
    </w:tbl>
    <w:p w14:paraId="19219836" w14:textId="77777777" w:rsidR="00881599" w:rsidRPr="00BA1E88" w:rsidRDefault="00881599" w:rsidP="00881599">
      <w:pPr>
        <w:tabs>
          <w:tab w:val="left" w:pos="1680"/>
        </w:tabs>
        <w:rPr>
          <w:rFonts w:ascii="Arial" w:hAnsi="Arial" w:cs="Arial"/>
        </w:rPr>
      </w:pPr>
    </w:p>
    <w:tbl>
      <w:tblPr>
        <w:tblW w:w="10206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6"/>
        <w:gridCol w:w="1618"/>
        <w:gridCol w:w="202"/>
        <w:gridCol w:w="740"/>
        <w:gridCol w:w="1600"/>
        <w:gridCol w:w="4056"/>
      </w:tblGrid>
      <w:tr w:rsidR="00881599" w:rsidRPr="00BA1E88" w14:paraId="487889F0" w14:textId="77777777" w:rsidTr="0072135D">
        <w:trPr>
          <w:trHeight w:val="300"/>
        </w:trPr>
        <w:tc>
          <w:tcPr>
            <w:tcW w:w="3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77E3EB98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4.2 Informações Eletrônicas / mobiliários: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696D69F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72302A5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1CBAF0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67DD791" w14:textId="77777777" w:rsidTr="0072135D">
        <w:trPr>
          <w:trHeight w:val="300"/>
        </w:trPr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1ABAB9" w14:textId="77777777" w:rsidR="00881599" w:rsidRPr="00BA1E88" w:rsidRDefault="00881599" w:rsidP="00DC7227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Possíveis locais de deslocamento: </w:t>
            </w:r>
            <w:r w:rsidR="00DA5634">
              <w:rPr>
                <w:rFonts w:ascii="Arial" w:hAnsi="Arial" w:cs="Arial"/>
                <w:color w:val="000000"/>
              </w:rPr>
              <w:t>Cooperativa</w:t>
            </w:r>
          </w:p>
        </w:tc>
      </w:tr>
      <w:tr w:rsidR="00881599" w:rsidRPr="00BA1E88" w14:paraId="41994CE1" w14:textId="77777777" w:rsidTr="0072135D">
        <w:trPr>
          <w:trHeight w:val="300"/>
        </w:trPr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BA051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Em caso de deslocamento para Empresa Mantenedora (possui computador, mobiliário, impressora, acesso </w:t>
            </w:r>
            <w:r>
              <w:rPr>
                <w:rFonts w:ascii="Arial" w:hAnsi="Arial" w:cs="Arial"/>
                <w:color w:val="000000"/>
              </w:rPr>
              <w:t>FACIL Informática).</w:t>
            </w:r>
          </w:p>
        </w:tc>
      </w:tr>
      <w:tr w:rsidR="00881599" w:rsidRPr="00BA1E88" w14:paraId="4A7717C8" w14:textId="77777777" w:rsidTr="0072135D">
        <w:trPr>
          <w:trHeight w:val="300"/>
        </w:trPr>
        <w:tc>
          <w:tcPr>
            <w:tcW w:w="1020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19A23A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727C886" w14:textId="77777777" w:rsidTr="0072135D">
        <w:trPr>
          <w:trHeight w:val="70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36FFD074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4.3 Software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652ADDA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Objetivo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74536B0D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7D7A3EC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noWrap/>
            <w:vAlign w:val="bottom"/>
          </w:tcPr>
          <w:p w14:paraId="129C278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790C8A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05372D9" w14:textId="77777777" w:rsidTr="0072135D">
        <w:trPr>
          <w:trHeight w:val="399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61FDF98" w14:textId="77777777" w:rsidR="00881599" w:rsidRPr="00BA1E88" w:rsidRDefault="00D07CC4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Fácil Informática</w:t>
            </w:r>
          </w:p>
        </w:tc>
        <w:tc>
          <w:tcPr>
            <w:tcW w:w="8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0588CE" w14:textId="77777777" w:rsidR="00881599" w:rsidRPr="00BA1E88" w:rsidRDefault="00881599" w:rsidP="0072135D">
            <w:pPr>
              <w:spacing w:after="100" w:afterAutospacing="1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Realizar toda parte operacional das atividades da cooperativa.</w:t>
            </w:r>
          </w:p>
        </w:tc>
      </w:tr>
    </w:tbl>
    <w:p w14:paraId="296FEF7D" w14:textId="77777777" w:rsidR="00881599" w:rsidRPr="00BA1E88" w:rsidRDefault="00881599" w:rsidP="00881599">
      <w:pPr>
        <w:rPr>
          <w:rFonts w:ascii="Arial" w:hAnsi="Arial" w:cs="Arial"/>
        </w:rPr>
      </w:pPr>
    </w:p>
    <w:p w14:paraId="65602B49" w14:textId="31A7C662" w:rsidR="410AE16E" w:rsidRDefault="410AE16E" w:rsidP="410AE16E">
      <w:pPr>
        <w:rPr>
          <w:rFonts w:ascii="Arial" w:hAnsi="Arial" w:cs="Arial"/>
        </w:rPr>
      </w:pPr>
    </w:p>
    <w:p w14:paraId="1602D467" w14:textId="24AF9AE2" w:rsidR="410AE16E" w:rsidRDefault="410AE16E" w:rsidP="410AE16E">
      <w:pPr>
        <w:rPr>
          <w:rFonts w:ascii="Arial" w:hAnsi="Arial" w:cs="Arial"/>
        </w:rPr>
      </w:pPr>
    </w:p>
    <w:p w14:paraId="1019ED76" w14:textId="5B3D18BA" w:rsidR="410AE16E" w:rsidRDefault="410AE16E" w:rsidP="410AE16E">
      <w:pPr>
        <w:rPr>
          <w:rFonts w:ascii="Arial" w:hAnsi="Arial" w:cs="Arial"/>
        </w:rPr>
      </w:pPr>
    </w:p>
    <w:p w14:paraId="3FECA53F" w14:textId="1E23D7F9" w:rsidR="410AE16E" w:rsidRDefault="410AE16E" w:rsidP="410AE16E">
      <w:pPr>
        <w:rPr>
          <w:rFonts w:ascii="Arial" w:hAnsi="Arial" w:cs="Arial"/>
        </w:rPr>
      </w:pPr>
    </w:p>
    <w:tbl>
      <w:tblPr>
        <w:tblW w:w="10845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6"/>
        <w:gridCol w:w="1200"/>
        <w:gridCol w:w="1200"/>
        <w:gridCol w:w="801"/>
        <w:gridCol w:w="326"/>
        <w:gridCol w:w="720"/>
        <w:gridCol w:w="570"/>
        <w:gridCol w:w="4412"/>
      </w:tblGrid>
      <w:tr w:rsidR="00881599" w:rsidRPr="00BA1E88" w14:paraId="64016BA0" w14:textId="77777777" w:rsidTr="007044F3">
        <w:trPr>
          <w:trHeight w:val="405"/>
        </w:trPr>
        <w:tc>
          <w:tcPr>
            <w:tcW w:w="10845" w:type="dxa"/>
            <w:gridSpan w:val="8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1F599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5. Procedimentos de Continuidade</w:t>
            </w:r>
          </w:p>
        </w:tc>
      </w:tr>
      <w:tr w:rsidR="00881599" w:rsidRPr="00BA1E88" w14:paraId="7194DBDC" w14:textId="77777777" w:rsidTr="007044F3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D0D3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D245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1BE6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FEB5B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D7AA6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412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7196D06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77E21587" w14:textId="77777777" w:rsidTr="007044F3">
        <w:trPr>
          <w:trHeight w:val="315"/>
        </w:trPr>
        <w:tc>
          <w:tcPr>
            <w:tcW w:w="28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93B941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5.1:</w:t>
            </w:r>
          </w:p>
        </w:tc>
        <w:tc>
          <w:tcPr>
            <w:tcW w:w="23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C2C9DDA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Incêndio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ECDD21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5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1CA320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41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D71D07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34FF1C98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E26FF" w14:textId="01931545" w:rsidR="00881599" w:rsidRPr="00BA1E88" w:rsidRDefault="00881599" w:rsidP="410AE16E">
            <w:pPr>
              <w:rPr>
                <w:rFonts w:ascii="Arial" w:hAnsi="Arial" w:cs="Arial"/>
                <w:color w:val="000000" w:themeColor="text1"/>
              </w:rPr>
            </w:pPr>
          </w:p>
          <w:p w14:paraId="6D072C0D" w14:textId="3F799B35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A2191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D18F9B" w14:textId="76C2A7C7" w:rsidR="00881599" w:rsidRPr="00BA1E88" w:rsidRDefault="00881599" w:rsidP="78475593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8601F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3CABC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412" w:type="dxa"/>
            <w:tcBorders>
              <w:top w:val="nil"/>
              <w:left w:val="nil"/>
              <w:bottom w:val="nil"/>
            </w:tcBorders>
            <w:noWrap/>
            <w:vAlign w:val="bottom"/>
          </w:tcPr>
          <w:p w14:paraId="5B08B5D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40280474" w14:textId="77777777" w:rsidTr="007044F3">
        <w:trPr>
          <w:trHeight w:val="300"/>
        </w:trPr>
        <w:tc>
          <w:tcPr>
            <w:tcW w:w="2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90F6F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23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94A3DDA" w14:textId="1EA0C3DA" w:rsidR="00881599" w:rsidRPr="00BA1E88" w:rsidRDefault="54CC9970" w:rsidP="0072135D">
            <w:pPr>
              <w:rPr>
                <w:rFonts w:ascii="Arial" w:hAnsi="Arial" w:cs="Arial"/>
                <w:highlight w:val="yellow"/>
              </w:rPr>
            </w:pPr>
            <w:r w:rsidRPr="78475593">
              <w:rPr>
                <w:rFonts w:ascii="Arial" w:hAnsi="Arial" w:cs="Arial"/>
              </w:rPr>
              <w:t>Juscinéia</w:t>
            </w:r>
            <w:r w:rsidR="59C3999A" w:rsidRPr="78475593">
              <w:rPr>
                <w:rFonts w:ascii="Arial" w:hAnsi="Arial" w:cs="Arial"/>
              </w:rPr>
              <w:t xml:space="preserve"> </w:t>
            </w:r>
            <w:r w:rsidR="7426D193" w:rsidRPr="78475593">
              <w:rPr>
                <w:rFonts w:ascii="Arial" w:hAnsi="Arial" w:cs="Arial"/>
              </w:rPr>
              <w:t xml:space="preserve">Gonçalves </w:t>
            </w:r>
            <w:r w:rsidR="001101B5">
              <w:rPr>
                <w:rFonts w:ascii="Arial" w:hAnsi="Arial" w:cs="Arial"/>
              </w:rPr>
              <w:t>Cunha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6DEB4A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AD9C6F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4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AD8D1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CBA9EA9" w14:textId="77777777" w:rsidTr="007044F3">
        <w:trPr>
          <w:trHeight w:val="300"/>
        </w:trPr>
        <w:tc>
          <w:tcPr>
            <w:tcW w:w="10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1509FE" w14:textId="77777777" w:rsidR="00881599" w:rsidRPr="00BA1E88" w:rsidRDefault="00881599" w:rsidP="00DC722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Cadastro, crédito.</w:t>
            </w:r>
          </w:p>
        </w:tc>
      </w:tr>
      <w:tr w:rsidR="00881599" w:rsidRPr="00BA1E88" w14:paraId="25AB0E0E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9F15745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ED415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5ADF534A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B0EBF5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2487A2E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30 minutos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A58656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721E54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DD1135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236E82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6895530" w14:textId="77777777" w:rsidTr="007044F3">
        <w:trPr>
          <w:trHeight w:val="1275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49841B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E1DA5" w14:textId="21F51736" w:rsidR="00881599" w:rsidRPr="00BA1E88" w:rsidRDefault="1B068743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78475593">
              <w:rPr>
                <w:rFonts w:ascii="Arial" w:hAnsi="Arial" w:cs="Arial"/>
                <w:color w:val="000000" w:themeColor="text1"/>
              </w:rPr>
              <w:t xml:space="preserve">O </w:t>
            </w:r>
            <w:r w:rsidR="5943ACB2" w:rsidRPr="78475593">
              <w:rPr>
                <w:rFonts w:ascii="Arial" w:hAnsi="Arial" w:cs="Arial"/>
                <w:color w:val="000000" w:themeColor="text1"/>
              </w:rPr>
              <w:t xml:space="preserve">colaborador </w:t>
            </w:r>
            <w:r w:rsidRPr="78475593">
              <w:rPr>
                <w:rFonts w:ascii="Arial" w:hAnsi="Arial" w:cs="Arial"/>
                <w:color w:val="000000" w:themeColor="text1"/>
              </w:rPr>
              <w:t xml:space="preserve">ao constatar a ocorrência deve iniciar o controle do incêndio, utilizando extintores de incêndio disponíveis no local, observando as instruções em seu </w:t>
            </w:r>
            <w:r w:rsidR="39E75A7B" w:rsidRPr="78475593">
              <w:rPr>
                <w:rFonts w:ascii="Arial" w:hAnsi="Arial" w:cs="Arial"/>
                <w:color w:val="000000" w:themeColor="text1"/>
              </w:rPr>
              <w:t>rótulo.</w:t>
            </w:r>
            <w:r w:rsidRPr="78475593">
              <w:rPr>
                <w:rFonts w:ascii="Arial" w:hAnsi="Arial" w:cs="Arial"/>
                <w:color w:val="000000" w:themeColor="text1"/>
              </w:rPr>
              <w:t xml:space="preserve"> Caso não se sinta apto a manusear os extintores informar </w:t>
            </w:r>
            <w:r w:rsidR="254CBF32" w:rsidRPr="78475593">
              <w:rPr>
                <w:rFonts w:ascii="Arial" w:hAnsi="Arial" w:cs="Arial"/>
                <w:color w:val="000000" w:themeColor="text1"/>
              </w:rPr>
              <w:t>a segurança</w:t>
            </w:r>
            <w:r w:rsidRPr="78475593">
              <w:rPr>
                <w:rFonts w:ascii="Arial" w:hAnsi="Arial" w:cs="Arial"/>
                <w:color w:val="000000" w:themeColor="text1"/>
              </w:rPr>
              <w:t xml:space="preserve"> interna </w:t>
            </w:r>
            <w:r w:rsidR="5943ACB2" w:rsidRPr="78475593">
              <w:rPr>
                <w:rFonts w:ascii="Arial" w:hAnsi="Arial" w:cs="Arial"/>
                <w:color w:val="000000" w:themeColor="text1"/>
              </w:rPr>
              <w:t xml:space="preserve">da empresa </w:t>
            </w:r>
            <w:r w:rsidR="05363ECE" w:rsidRPr="78475593">
              <w:rPr>
                <w:rFonts w:ascii="Arial" w:hAnsi="Arial" w:cs="Arial"/>
                <w:color w:val="000000" w:themeColor="text1"/>
              </w:rPr>
              <w:t>mantenedora (</w:t>
            </w:r>
            <w:r w:rsidRPr="78475593">
              <w:rPr>
                <w:rFonts w:ascii="Arial" w:hAnsi="Arial" w:cs="Arial"/>
                <w:color w:val="000000" w:themeColor="text1"/>
              </w:rPr>
              <w:t>Os ramais ou telefones estão informados no campo de fornecedores item 3).</w:t>
            </w:r>
          </w:p>
        </w:tc>
      </w:tr>
      <w:tr w:rsidR="00881599" w:rsidRPr="00BA1E88" w14:paraId="12EAFC4B" w14:textId="77777777" w:rsidTr="007044F3">
        <w:trPr>
          <w:trHeight w:val="1005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8F999B5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91827" w14:textId="77777777" w:rsidR="00881599" w:rsidRPr="00BA1E88" w:rsidRDefault="00881599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O </w:t>
            </w:r>
            <w:r w:rsidR="00A2749B">
              <w:rPr>
                <w:rFonts w:ascii="Arial" w:hAnsi="Arial" w:cs="Arial"/>
                <w:color w:val="000000"/>
              </w:rPr>
              <w:t>colaborador</w:t>
            </w:r>
            <w:r w:rsidR="00A2749B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pela execução do Plano de Continuidade deverá verificar o evento e, caso constate que é um foco de incêndio não poderá ser controlado com os extintores, iniciar a desocupação do local e entrar em contato com </w:t>
            </w:r>
            <w:r w:rsidR="00A2749B" w:rsidRPr="00DC7227">
              <w:rPr>
                <w:rFonts w:ascii="Arial" w:hAnsi="Arial" w:cs="Arial"/>
                <w:color w:val="000000"/>
              </w:rPr>
              <w:t>a empresa mantenedora.</w:t>
            </w:r>
          </w:p>
        </w:tc>
      </w:tr>
      <w:tr w:rsidR="00881599" w:rsidRPr="00BA1E88" w14:paraId="49A97485" w14:textId="77777777" w:rsidTr="007044F3">
        <w:trPr>
          <w:trHeight w:val="126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FCD5EC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326B2" w14:textId="77777777" w:rsidR="00881599" w:rsidRPr="00BA1E88" w:rsidRDefault="00881599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O </w:t>
            </w:r>
            <w:r w:rsidR="00A2749B">
              <w:rPr>
                <w:rFonts w:ascii="Arial" w:hAnsi="Arial" w:cs="Arial"/>
                <w:color w:val="000000"/>
              </w:rPr>
              <w:t>colaborador</w:t>
            </w:r>
            <w:r w:rsidR="00A2749B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pela execução do Plano de Continuidade deverá orientar o deslocamento dos </w:t>
            </w:r>
            <w:r w:rsidR="00A2749B">
              <w:rPr>
                <w:rFonts w:ascii="Arial" w:hAnsi="Arial" w:cs="Arial"/>
                <w:color w:val="000000"/>
              </w:rPr>
              <w:t>colaboradores</w:t>
            </w:r>
            <w:r w:rsidR="00A2749B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para a área externa </w:t>
            </w:r>
            <w:r w:rsidR="00A2749B" w:rsidRPr="008A66E0">
              <w:rPr>
                <w:rFonts w:ascii="Arial" w:hAnsi="Arial" w:cs="Arial"/>
                <w:color w:val="000000"/>
              </w:rPr>
              <w:t xml:space="preserve">da </w:t>
            </w:r>
            <w:r w:rsidR="00A2749B">
              <w:rPr>
                <w:rFonts w:ascii="Arial" w:hAnsi="Arial" w:cs="Arial"/>
                <w:color w:val="000000"/>
              </w:rPr>
              <w:t>cooperativa</w:t>
            </w:r>
            <w:r w:rsidRPr="00BA1E88">
              <w:rPr>
                <w:rFonts w:ascii="Arial" w:hAnsi="Arial" w:cs="Arial"/>
                <w:color w:val="000000"/>
              </w:rPr>
              <w:t>, e aguardar manifestação superior sobre os procedimentos que devem ser adotados. Não esquecer de verificar se o local foi completamente evacuado e isolar a área.</w:t>
            </w:r>
          </w:p>
        </w:tc>
      </w:tr>
      <w:tr w:rsidR="00881599" w:rsidRPr="00BA1E88" w14:paraId="516BF59C" w14:textId="77777777" w:rsidTr="007044F3">
        <w:trPr>
          <w:trHeight w:val="30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8D5F35D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625F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posteriores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b/>
                <w:bCs/>
                <w:color w:val="000000"/>
              </w:rPr>
              <w:t>ao incidente</w:t>
            </w:r>
          </w:p>
        </w:tc>
      </w:tr>
      <w:tr w:rsidR="00881599" w:rsidRPr="00BA1E88" w14:paraId="0DB3F2C8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3735E6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FF1D07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 hora e 30 minutos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ADA28FF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2673AC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C6BD88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1C871ED5" w14:textId="77777777" w:rsidTr="007044F3">
        <w:trPr>
          <w:trHeight w:val="975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6B20A0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EA25" w14:textId="77777777" w:rsidR="00881599" w:rsidRPr="00BA1E88" w:rsidRDefault="00881599" w:rsidP="00A2749B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O </w:t>
            </w:r>
            <w:r w:rsidR="00A2749B">
              <w:rPr>
                <w:rFonts w:ascii="Arial" w:hAnsi="Arial" w:cs="Arial"/>
                <w:color w:val="000000"/>
              </w:rPr>
              <w:t>colaborador</w:t>
            </w:r>
            <w:r w:rsidR="00A2749B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pela execução do Plano de Continuidade, deverá informar o ocorrido ao </w:t>
            </w:r>
            <w:r>
              <w:rPr>
                <w:rFonts w:ascii="Arial" w:hAnsi="Arial" w:cs="Arial"/>
                <w:color w:val="000000"/>
              </w:rPr>
              <w:t>gerente e o D</w:t>
            </w:r>
            <w:r w:rsidRPr="00BA1E88">
              <w:rPr>
                <w:rFonts w:ascii="Arial" w:hAnsi="Arial" w:cs="Arial"/>
                <w:color w:val="000000"/>
              </w:rPr>
              <w:t>iretor Executivo e solicitar orientações adicionais.</w:t>
            </w:r>
          </w:p>
        </w:tc>
      </w:tr>
      <w:tr w:rsidR="00881599" w:rsidRPr="00BA1E88" w14:paraId="19BFDC41" w14:textId="77777777" w:rsidTr="007044F3">
        <w:trPr>
          <w:trHeight w:val="48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144751B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BD8D0" w14:textId="29336F9E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Se for o caso acionar a Polícia Civil para </w:t>
            </w:r>
            <w:r w:rsidR="01093264" w:rsidRPr="410AE16E">
              <w:rPr>
                <w:rFonts w:ascii="Arial" w:hAnsi="Arial" w:cs="Arial"/>
                <w:color w:val="000000" w:themeColor="text1"/>
              </w:rPr>
              <w:t>perícia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a origem do incêndio. </w:t>
            </w:r>
          </w:p>
        </w:tc>
      </w:tr>
      <w:tr w:rsidR="00881599" w:rsidRPr="00BA1E88" w14:paraId="6098512A" w14:textId="77777777" w:rsidTr="007044F3">
        <w:trPr>
          <w:trHeight w:val="51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B778152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91B2" w14:textId="38A48582" w:rsidR="00881599" w:rsidRPr="00BA1E88" w:rsidRDefault="1B068743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78475593">
              <w:rPr>
                <w:rFonts w:ascii="Arial" w:hAnsi="Arial" w:cs="Arial"/>
                <w:color w:val="000000" w:themeColor="text1"/>
              </w:rPr>
              <w:t xml:space="preserve">A responsável pelo seguro </w:t>
            </w:r>
            <w:r w:rsidR="7E57F823" w:rsidRPr="78475593">
              <w:rPr>
                <w:rFonts w:ascii="Arial" w:hAnsi="Arial" w:cs="Arial"/>
                <w:color w:val="000000" w:themeColor="text1"/>
              </w:rPr>
              <w:t>do loca</w:t>
            </w:r>
            <w:r w:rsidR="65BF43BB" w:rsidRPr="78475593">
              <w:rPr>
                <w:rFonts w:ascii="Arial" w:hAnsi="Arial" w:cs="Arial"/>
                <w:color w:val="000000" w:themeColor="text1"/>
              </w:rPr>
              <w:t>l</w:t>
            </w:r>
            <w:r w:rsidR="7E57F823" w:rsidRPr="78475593">
              <w:rPr>
                <w:rFonts w:ascii="Arial" w:hAnsi="Arial" w:cs="Arial"/>
                <w:color w:val="000000" w:themeColor="text1"/>
              </w:rPr>
              <w:t xml:space="preserve"> da cooperativa, </w:t>
            </w:r>
            <w:r w:rsidRPr="78475593">
              <w:rPr>
                <w:rFonts w:ascii="Arial" w:hAnsi="Arial" w:cs="Arial"/>
                <w:color w:val="000000" w:themeColor="text1"/>
              </w:rPr>
              <w:t>deverá ser acionad</w:t>
            </w:r>
            <w:r w:rsidR="7E57F823" w:rsidRPr="78475593">
              <w:rPr>
                <w:rFonts w:ascii="Arial" w:hAnsi="Arial" w:cs="Arial"/>
                <w:color w:val="000000" w:themeColor="text1"/>
              </w:rPr>
              <w:t>o</w:t>
            </w:r>
            <w:r w:rsidRPr="78475593">
              <w:rPr>
                <w:rFonts w:ascii="Arial" w:hAnsi="Arial" w:cs="Arial"/>
                <w:color w:val="000000" w:themeColor="text1"/>
              </w:rPr>
              <w:t xml:space="preserve"> para </w:t>
            </w:r>
            <w:r w:rsidR="3FB6DB33" w:rsidRPr="78475593">
              <w:rPr>
                <w:rFonts w:ascii="Arial" w:hAnsi="Arial" w:cs="Arial"/>
                <w:color w:val="000000" w:themeColor="text1"/>
              </w:rPr>
              <w:t>que entre</w:t>
            </w:r>
            <w:r w:rsidRPr="78475593">
              <w:rPr>
                <w:rFonts w:ascii="Arial" w:hAnsi="Arial" w:cs="Arial"/>
                <w:color w:val="000000" w:themeColor="text1"/>
              </w:rPr>
              <w:t xml:space="preserve"> em contato com a seguradora, e seja iniciado o processo de ressarcimento de perdas com bens segurados.</w:t>
            </w:r>
          </w:p>
        </w:tc>
      </w:tr>
      <w:tr w:rsidR="00881599" w:rsidRPr="00BA1E88" w14:paraId="70024A00" w14:textId="77777777" w:rsidTr="007044F3">
        <w:trPr>
          <w:trHeight w:val="51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598DEE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lastRenderedPageBreak/>
              <w:t>4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7E80" w14:textId="17761E55" w:rsidR="00881599" w:rsidRPr="00BA1E88" w:rsidRDefault="30C9010F" w:rsidP="00A2749B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Avaliar a possibilidade de retorno dos </w:t>
            </w:r>
            <w:r w:rsidR="6210E822" w:rsidRPr="410AE16E">
              <w:rPr>
                <w:rFonts w:ascii="Arial" w:hAnsi="Arial" w:cs="Arial"/>
                <w:color w:val="000000" w:themeColor="text1"/>
              </w:rPr>
              <w:t xml:space="preserve">colaboradores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às dependências da cooperativa, consultando </w:t>
            </w:r>
            <w:r w:rsidRPr="410AE16E">
              <w:rPr>
                <w:rFonts w:ascii="Arial" w:hAnsi="Arial" w:cs="Arial"/>
                <w:color w:val="000000" w:themeColor="text1"/>
                <w:u w:val="single"/>
              </w:rPr>
              <w:t>o Corpo de Bombeiros</w:t>
            </w:r>
            <w:r w:rsidR="6210E822" w:rsidRPr="410AE16E">
              <w:rPr>
                <w:rFonts w:ascii="Arial" w:hAnsi="Arial" w:cs="Arial"/>
                <w:color w:val="000000" w:themeColor="text1"/>
              </w:rPr>
              <w:t xml:space="preserve"> a empresa mantenedora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, </w:t>
            </w:r>
            <w:r w:rsidR="501ADEEB" w:rsidRPr="410AE16E">
              <w:rPr>
                <w:rFonts w:ascii="Arial" w:hAnsi="Arial" w:cs="Arial"/>
                <w:color w:val="000000" w:themeColor="text1"/>
              </w:rPr>
              <w:t>Polícia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e diretoria executiva.</w:t>
            </w:r>
          </w:p>
        </w:tc>
      </w:tr>
      <w:tr w:rsidR="00881599" w:rsidRPr="00BA1E88" w14:paraId="1D183D59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D3AE291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7992E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retorno à normalidade.</w:t>
            </w:r>
          </w:p>
        </w:tc>
      </w:tr>
      <w:tr w:rsidR="00881599" w:rsidRPr="00BA1E88" w14:paraId="601EB8E7" w14:textId="77777777" w:rsidTr="007044F3">
        <w:trPr>
          <w:trHeight w:val="300"/>
        </w:trPr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67218E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58DF27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 horas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561E1D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8D3F40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22CCC4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BFC34A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99EC2E2" w14:textId="77777777" w:rsidTr="007044F3">
        <w:trPr>
          <w:trHeight w:val="75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49FAAB8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81A39" w14:textId="248E72B9" w:rsidR="00881599" w:rsidRPr="00BA1E88" w:rsidRDefault="30C9010F" w:rsidP="00A2749B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Se caso for constatada a possibilidade de funcionamento mínimo, os </w:t>
            </w:r>
            <w:r w:rsidR="62E9F28A" w:rsidRPr="410AE16E">
              <w:rPr>
                <w:rFonts w:ascii="Arial" w:hAnsi="Arial" w:cs="Arial"/>
                <w:color w:val="000000" w:themeColor="text1"/>
              </w:rPr>
              <w:t>colaboradores</w:t>
            </w:r>
            <w:r w:rsidR="6210E822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410AE16E">
              <w:rPr>
                <w:rFonts w:ascii="Arial" w:hAnsi="Arial" w:cs="Arial"/>
                <w:color w:val="000000" w:themeColor="text1"/>
              </w:rPr>
              <w:t>serão orientados pelo responsável do Plano de Continuidade e a diretoria, na adoção de procedimentos manuais que garantam o funcionamento mínimo da cooperativa.</w:t>
            </w:r>
          </w:p>
        </w:tc>
      </w:tr>
      <w:tr w:rsidR="00881599" w:rsidRPr="00BA1E88" w14:paraId="516D04F6" w14:textId="77777777" w:rsidTr="007044F3">
        <w:trPr>
          <w:trHeight w:val="75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8E884CA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41F68" w14:textId="77777777" w:rsidR="00881599" w:rsidRPr="00BA1E88" w:rsidRDefault="00881599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No caso de impossibilidade de retorno às dependências da cooperativa, deverá ser realizada a possibilidade de mudança provisória do local de atendimento aos associados para algum local alternativo, que poderá ser no prédio da mantenedora</w:t>
            </w:r>
            <w:r w:rsidR="00DC7227">
              <w:rPr>
                <w:rFonts w:ascii="Arial" w:hAnsi="Arial" w:cs="Arial"/>
                <w:strike/>
                <w:color w:val="000000"/>
              </w:rPr>
              <w:t>.</w:t>
            </w:r>
          </w:p>
        </w:tc>
      </w:tr>
      <w:tr w:rsidR="00881599" w:rsidRPr="00BA1E88" w14:paraId="5999F699" w14:textId="77777777" w:rsidTr="007044F3">
        <w:trPr>
          <w:trHeight w:val="765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A036E3D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8177" w14:textId="77777777" w:rsidR="00881599" w:rsidRPr="00BA1E88" w:rsidRDefault="00881599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 gerência em conjunto com a diretoria executiva, irá realizar avaliação dos danos causados, a fim de quantificar as medidas de recuperação e reposição, nos equipamentos e edificação, sistemas de informática, sistema elétrico</w:t>
            </w:r>
            <w:r w:rsidR="00CF2AF3">
              <w:rPr>
                <w:rFonts w:ascii="Arial" w:hAnsi="Arial" w:cs="Arial"/>
                <w:color w:val="000000"/>
              </w:rPr>
              <w:t>.</w:t>
            </w:r>
          </w:p>
        </w:tc>
      </w:tr>
      <w:tr w:rsidR="00881599" w:rsidRPr="00BA1E88" w14:paraId="7981D70A" w14:textId="77777777" w:rsidTr="007044F3">
        <w:trPr>
          <w:trHeight w:val="102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79935F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A2E78" w14:textId="77777777" w:rsidR="00881599" w:rsidRPr="00BA1E88" w:rsidRDefault="00881599" w:rsidP="00DC7227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 consequência foram danificados</w:t>
            </w:r>
            <w:r w:rsidR="00CF2AF3">
              <w:rPr>
                <w:rFonts w:ascii="Arial" w:hAnsi="Arial" w:cs="Arial"/>
                <w:color w:val="000000"/>
              </w:rPr>
              <w:t>.</w:t>
            </w:r>
          </w:p>
        </w:tc>
      </w:tr>
      <w:tr w:rsidR="00881599" w:rsidRPr="00BA1E88" w14:paraId="7F0A51F5" w14:textId="77777777" w:rsidTr="007044F3">
        <w:trPr>
          <w:trHeight w:val="75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8941E4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D17CB" w14:textId="3D578D4A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Preencher o relatório de avaliação de execução do Plano de Continuidade para correção das fragilidades identificadas, bem como as </w:t>
            </w:r>
            <w:r w:rsidR="6C034403" w:rsidRPr="410AE16E">
              <w:rPr>
                <w:rFonts w:ascii="Arial" w:hAnsi="Arial" w:cs="Arial"/>
                <w:color w:val="000000" w:themeColor="text1"/>
              </w:rPr>
              <w:t>ações,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responsáveis e prazos para implementação.</w:t>
            </w:r>
          </w:p>
        </w:tc>
      </w:tr>
      <w:tr w:rsidR="00881599" w:rsidRPr="00BA1E88" w14:paraId="4B1F511A" w14:textId="77777777" w:rsidTr="007044F3">
        <w:trPr>
          <w:trHeight w:val="195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5F9C3DC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23141B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B1409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2C75D1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355AD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441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A965116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437A41CC" w14:textId="77777777" w:rsidTr="007044F3">
        <w:trPr>
          <w:trHeight w:val="750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64B523" w14:textId="77777777" w:rsidR="007044F3" w:rsidRDefault="007044F3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</w:p>
          <w:p w14:paraId="4DA85C3E" w14:textId="564A59D2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Observações:</w:t>
            </w:r>
          </w:p>
        </w:tc>
        <w:tc>
          <w:tcPr>
            <w:tcW w:w="92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60627" w14:textId="6348FCA6" w:rsidR="00CF2AF3" w:rsidRPr="001D719F" w:rsidRDefault="42EFD600" w:rsidP="00CF2AF3">
            <w:pPr>
              <w:jc w:val="both"/>
              <w:rPr>
                <w:rFonts w:ascii="Arial" w:hAnsi="Arial" w:cs="Arial"/>
              </w:rPr>
            </w:pPr>
            <w:r w:rsidRPr="410AE16E">
              <w:rPr>
                <w:rFonts w:ascii="Arial" w:hAnsi="Arial" w:cs="Arial"/>
              </w:rPr>
              <w:t xml:space="preserve">A </w:t>
            </w:r>
            <w:r w:rsidR="2B4B098D" w:rsidRPr="410AE16E">
              <w:rPr>
                <w:rFonts w:ascii="Arial" w:hAnsi="Arial" w:cs="Arial"/>
              </w:rPr>
              <w:t>FundCoop</w:t>
            </w:r>
            <w:r w:rsidRPr="410AE16E">
              <w:rPr>
                <w:rFonts w:ascii="Arial" w:hAnsi="Arial" w:cs="Arial"/>
              </w:rPr>
              <w:t xml:space="preserve"> está instalada dentro das dependências das empresas T</w:t>
            </w:r>
            <w:r w:rsidR="74A95092" w:rsidRPr="410AE16E">
              <w:rPr>
                <w:rFonts w:ascii="Arial" w:hAnsi="Arial" w:cs="Arial"/>
              </w:rPr>
              <w:t>upy Minas Gerais Ltda.</w:t>
            </w:r>
            <w:r w:rsidRPr="410AE16E">
              <w:rPr>
                <w:rFonts w:ascii="Arial" w:hAnsi="Arial" w:cs="Arial"/>
              </w:rPr>
              <w:t xml:space="preserve"> e Nemak Alumínio do Brasil, construção comercial térrea, equipada com extintores de incêndio.</w:t>
            </w:r>
          </w:p>
          <w:p w14:paraId="7DF4E37C" w14:textId="17955FB1" w:rsidR="007044F3" w:rsidRPr="002378AE" w:rsidRDefault="00CF2AF3" w:rsidP="00D07CC4">
            <w:pPr>
              <w:jc w:val="both"/>
              <w:rPr>
                <w:rFonts w:ascii="Arial" w:hAnsi="Arial" w:cs="Arial"/>
              </w:rPr>
            </w:pPr>
            <w:r w:rsidRPr="001D719F">
              <w:rPr>
                <w:rFonts w:ascii="Arial" w:hAnsi="Arial" w:cs="Arial"/>
              </w:rPr>
              <w:t xml:space="preserve">As empresas possuem brigadas de incêndio preparada pelo corpo de bombeiros para conter a contingência. </w:t>
            </w:r>
          </w:p>
        </w:tc>
      </w:tr>
    </w:tbl>
    <w:p w14:paraId="44FB30F8" w14:textId="77777777" w:rsidR="00881599" w:rsidRPr="00640542" w:rsidRDefault="00881599" w:rsidP="00881599">
      <w:pPr>
        <w:rPr>
          <w:vanish/>
        </w:rPr>
      </w:pPr>
    </w:p>
    <w:tbl>
      <w:tblPr>
        <w:tblpPr w:leftFromText="141" w:rightFromText="141" w:vertAnchor="text" w:horzAnchor="page" w:tblpX="517" w:tblpY="240"/>
        <w:tblOverlap w:val="never"/>
        <w:tblW w:w="110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355"/>
        <w:gridCol w:w="1200"/>
        <w:gridCol w:w="564"/>
        <w:gridCol w:w="232"/>
        <w:gridCol w:w="1600"/>
        <w:gridCol w:w="3404"/>
        <w:gridCol w:w="177"/>
      </w:tblGrid>
      <w:tr w:rsidR="00881599" w:rsidRPr="00BA1E88" w14:paraId="1B9B6021" w14:textId="77777777" w:rsidTr="008648EE">
        <w:trPr>
          <w:gridAfter w:val="1"/>
          <w:wAfter w:w="177" w:type="dxa"/>
          <w:trHeight w:val="315"/>
        </w:trPr>
        <w:tc>
          <w:tcPr>
            <w:tcW w:w="39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59A1BD6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5.2:</w:t>
            </w:r>
          </w:p>
        </w:tc>
        <w:tc>
          <w:tcPr>
            <w:tcW w:w="70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539EDFA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Interrupção do fornecimento de Energia Elétrica</w:t>
            </w:r>
          </w:p>
        </w:tc>
      </w:tr>
      <w:tr w:rsidR="00881599" w:rsidRPr="00BA1E88" w14:paraId="1DA6542E" w14:textId="77777777" w:rsidTr="00315C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041E394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22B00AE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C6D796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1831B3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E11D2A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1126E5D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77" w:type="dxa"/>
            <w:vAlign w:val="center"/>
          </w:tcPr>
          <w:p w14:paraId="2DE403A5" w14:textId="77777777" w:rsidR="00881599" w:rsidRPr="00BA1E88" w:rsidRDefault="00881599" w:rsidP="00E637D2">
            <w:pPr>
              <w:rPr>
                <w:rFonts w:ascii="Arial" w:hAnsi="Arial" w:cs="Arial"/>
              </w:rPr>
            </w:pPr>
          </w:p>
        </w:tc>
      </w:tr>
      <w:tr w:rsidR="00881599" w:rsidRPr="00BA1E88" w14:paraId="4E56B5EE" w14:textId="77777777" w:rsidTr="008648EE">
        <w:trPr>
          <w:gridAfter w:val="1"/>
          <w:wAfter w:w="177" w:type="dxa"/>
          <w:trHeight w:val="458"/>
        </w:trPr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4993C74" w14:textId="77777777" w:rsidR="00881599" w:rsidRPr="00E637D2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E637D2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9CDDB3" w14:textId="23D75340" w:rsidR="00881599" w:rsidRPr="00E637D2" w:rsidRDefault="00E637D2" w:rsidP="00E637D2">
            <w:pPr>
              <w:rPr>
                <w:rFonts w:ascii="Arial" w:hAnsi="Arial" w:cs="Arial"/>
              </w:rPr>
            </w:pPr>
            <w:r w:rsidRPr="00E637D2">
              <w:rPr>
                <w:rFonts w:ascii="Arial" w:hAnsi="Arial" w:cs="Arial"/>
                <w:bCs/>
              </w:rPr>
              <w:t>J</w:t>
            </w:r>
            <w:r>
              <w:rPr>
                <w:rFonts w:ascii="Arial" w:hAnsi="Arial" w:cs="Arial"/>
                <w:bCs/>
              </w:rPr>
              <w:t xml:space="preserve">uscineia Gonçalves </w:t>
            </w:r>
            <w:r w:rsidR="008648EE">
              <w:rPr>
                <w:rFonts w:ascii="Arial" w:hAnsi="Arial" w:cs="Arial"/>
                <w:bCs/>
              </w:rPr>
              <w:t>Cunha</w:t>
            </w:r>
          </w:p>
        </w:tc>
        <w:tc>
          <w:tcPr>
            <w:tcW w:w="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431CDC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A4ECA7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7D6B25" w14:textId="77777777" w:rsidR="00881599" w:rsidRPr="00BA1E88" w:rsidRDefault="00881599" w:rsidP="00E637D2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247F6D6" w14:textId="77777777" w:rsidTr="008648EE">
        <w:trPr>
          <w:gridAfter w:val="1"/>
          <w:wAfter w:w="177" w:type="dxa"/>
          <w:trHeight w:val="300"/>
        </w:trPr>
        <w:tc>
          <w:tcPr>
            <w:tcW w:w="10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B6AC8E" w14:textId="77777777" w:rsidR="00881599" w:rsidRPr="00BA1E88" w:rsidRDefault="00881599" w:rsidP="00DC60AA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Cadastro, crédito.</w:t>
            </w:r>
          </w:p>
        </w:tc>
      </w:tr>
      <w:tr w:rsidR="00881599" w:rsidRPr="00BA1E88" w14:paraId="16736FEB" w14:textId="77777777" w:rsidTr="00315C47">
        <w:trPr>
          <w:gridAfter w:val="1"/>
          <w:wAfter w:w="177" w:type="dxa"/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E98919E" w14:textId="77777777" w:rsidR="00881599" w:rsidRPr="00BA1E88" w:rsidRDefault="00881599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313660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0E479E04" w14:textId="77777777" w:rsidTr="00315C47">
        <w:trPr>
          <w:gridAfter w:val="1"/>
          <w:wAfter w:w="177" w:type="dxa"/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806C216" w14:textId="77777777" w:rsidR="00881599" w:rsidRPr="00BA1E88" w:rsidRDefault="00881599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D58A796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20 minutos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9E427E6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66C1BCE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DB36F4A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8D17827" w14:textId="77777777" w:rsidR="00881599" w:rsidRPr="00BA1E88" w:rsidRDefault="00881599" w:rsidP="00E637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  <w:tr w:rsidR="00881599" w:rsidRPr="00BA1E88" w14:paraId="2D245F39" w14:textId="77777777" w:rsidTr="00315C47">
        <w:trPr>
          <w:gridAfter w:val="1"/>
          <w:wAfter w:w="177" w:type="dxa"/>
          <w:trHeight w:val="8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9F14E3C" w14:textId="77777777" w:rsidR="00881599" w:rsidRPr="00BA1E88" w:rsidRDefault="00881599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87E8" w14:textId="0284B782" w:rsidR="00881599" w:rsidRPr="00BA1E88" w:rsidRDefault="30C9010F" w:rsidP="00E637D2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Ao observar a interrupção no fornecimento de energia elétrica deve-se comunicar a ocorrência ao </w:t>
            </w:r>
            <w:r w:rsidR="14CC070D" w:rsidRPr="410AE16E">
              <w:rPr>
                <w:rFonts w:ascii="Arial" w:hAnsi="Arial" w:cs="Arial"/>
                <w:color w:val="000000" w:themeColor="text1"/>
              </w:rPr>
              <w:t>colaborador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410AE16E">
              <w:rPr>
                <w:rFonts w:ascii="Arial" w:hAnsi="Arial" w:cs="Arial"/>
                <w:color w:val="000000" w:themeColor="text1"/>
              </w:rPr>
              <w:t>responsável pelo Plano de Continuidade para que o mesmo execute os procedimentos.</w:t>
            </w:r>
          </w:p>
        </w:tc>
      </w:tr>
      <w:tr w:rsidR="00881599" w:rsidRPr="00BA1E88" w14:paraId="1188AD05" w14:textId="77777777" w:rsidTr="00315C47">
        <w:trPr>
          <w:gridAfter w:val="1"/>
          <w:wAfter w:w="177" w:type="dxa"/>
          <w:trHeight w:val="46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842F596" w14:textId="77777777" w:rsidR="00881599" w:rsidRPr="00BA1E88" w:rsidRDefault="00881599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lastRenderedPageBreak/>
              <w:t>2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F59CC" w14:textId="59F21618" w:rsidR="00881599" w:rsidRPr="00BA1E88" w:rsidRDefault="30C9010F" w:rsidP="00DC60AA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Verificar com o 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setor </w:t>
            </w:r>
            <w:r w:rsidR="2F095911" w:rsidRPr="410AE16E">
              <w:rPr>
                <w:rFonts w:ascii="Arial" w:hAnsi="Arial" w:cs="Arial"/>
                <w:color w:val="000000" w:themeColor="text1"/>
              </w:rPr>
              <w:t>responsável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da 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empresa </w:t>
            </w:r>
            <w:r w:rsidRPr="410AE16E">
              <w:rPr>
                <w:rFonts w:ascii="Arial" w:hAnsi="Arial" w:cs="Arial"/>
                <w:color w:val="000000" w:themeColor="text1"/>
              </w:rPr>
              <w:t>mantenedora.</w:t>
            </w:r>
          </w:p>
        </w:tc>
      </w:tr>
      <w:tr w:rsidR="00881599" w:rsidRPr="00BA1E88" w14:paraId="1737F7BE" w14:textId="77777777" w:rsidTr="00315C47">
        <w:trPr>
          <w:gridAfter w:val="1"/>
          <w:wAfter w:w="177" w:type="dxa"/>
          <w:trHeight w:val="49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C964D78" w14:textId="44B52ED7" w:rsidR="00881599" w:rsidRPr="00BA1E88" w:rsidRDefault="007044F3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5D0C3" w14:textId="77777777" w:rsidR="00881599" w:rsidRPr="00BA1E88" w:rsidRDefault="00881599" w:rsidP="00E637D2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Providenciar o fechamento temporário e comunicar aos associados o incidente, com o intu</w:t>
            </w:r>
            <w:r w:rsidR="00DC60AA">
              <w:rPr>
                <w:rFonts w:ascii="Arial" w:hAnsi="Arial" w:cs="Arial"/>
                <w:color w:val="000000"/>
              </w:rPr>
              <w:t>ito de evitar danos financeiros.</w:t>
            </w:r>
          </w:p>
        </w:tc>
      </w:tr>
      <w:tr w:rsidR="00881599" w:rsidRPr="00BA1E88" w14:paraId="189F278F" w14:textId="77777777" w:rsidTr="00315C47">
        <w:trPr>
          <w:gridAfter w:val="1"/>
          <w:wAfter w:w="177" w:type="dxa"/>
          <w:trHeight w:val="7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4240AAE" w14:textId="2F76214F" w:rsidR="00881599" w:rsidRPr="00BA1E88" w:rsidRDefault="007044F3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714BD" w14:textId="5221B47D" w:rsidR="00881599" w:rsidRPr="00BA1E88" w:rsidRDefault="30C9010F" w:rsidP="00DC60AA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Contatar a </w:t>
            </w:r>
            <w:r w:rsidR="09750D54" w:rsidRPr="410AE16E">
              <w:rPr>
                <w:rFonts w:ascii="Arial" w:hAnsi="Arial" w:cs="Arial"/>
                <w:color w:val="000000" w:themeColor="text1"/>
              </w:rPr>
              <w:t>empresa mantenedora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e solicitar informação quanto à previsão de retorno do abastecimento normal da energia elétrica, a fim de planejar as ações a serem adotadas, e avisar aos </w:t>
            </w:r>
            <w:r w:rsidR="42EFD600" w:rsidRPr="410AE16E">
              <w:rPr>
                <w:rFonts w:ascii="Arial" w:hAnsi="Arial" w:cs="Arial"/>
                <w:color w:val="000000" w:themeColor="text1"/>
              </w:rPr>
              <w:t xml:space="preserve">colaboradores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para aguardarem novas instruções. </w:t>
            </w:r>
          </w:p>
        </w:tc>
      </w:tr>
      <w:tr w:rsidR="00881599" w:rsidRPr="00BA1E88" w14:paraId="72866454" w14:textId="77777777" w:rsidTr="00315C47">
        <w:trPr>
          <w:gridAfter w:val="1"/>
          <w:wAfter w:w="177" w:type="dxa"/>
          <w:trHeight w:val="43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9B4EA11" w14:textId="318DCFE6" w:rsidR="00881599" w:rsidRPr="00BA1E88" w:rsidRDefault="007044F3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0D63" w14:textId="77777777" w:rsidR="00881599" w:rsidRPr="00BA1E88" w:rsidRDefault="00881599" w:rsidP="00E637D2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Desligar todos os equipamentos até o reestabelecimento da energia, evitando assim que danifiquem os equipamentos através de sobrecarga.</w:t>
            </w:r>
          </w:p>
        </w:tc>
      </w:tr>
      <w:tr w:rsidR="00881599" w:rsidRPr="00BA1E88" w14:paraId="6B296E20" w14:textId="77777777" w:rsidTr="00315C47">
        <w:trPr>
          <w:gridAfter w:val="1"/>
          <w:wAfter w:w="177" w:type="dxa"/>
          <w:trHeight w:val="43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5697EEC" w14:textId="0B0CF8EC" w:rsidR="00881599" w:rsidRPr="00BA1E88" w:rsidRDefault="007044F3" w:rsidP="00E637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93801" w14:textId="77777777" w:rsidR="007F0C0D" w:rsidRPr="00BA1E88" w:rsidRDefault="00881599" w:rsidP="00E637D2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dar ciência e solicitar orientações adicionais, informar o</w:t>
            </w:r>
            <w:r>
              <w:rPr>
                <w:rFonts w:ascii="Arial" w:hAnsi="Arial" w:cs="Arial"/>
                <w:color w:val="000000"/>
              </w:rPr>
              <w:t xml:space="preserve"> gerente </w:t>
            </w:r>
            <w:r w:rsidRPr="00BA1E88">
              <w:rPr>
                <w:rFonts w:ascii="Arial" w:hAnsi="Arial" w:cs="Arial"/>
                <w:color w:val="000000"/>
              </w:rPr>
              <w:t>e/ou diretoria executiva.</w:t>
            </w:r>
          </w:p>
        </w:tc>
      </w:tr>
    </w:tbl>
    <w:p w14:paraId="49E398E2" w14:textId="77777777" w:rsidR="00881599" w:rsidRPr="00B05FC9" w:rsidRDefault="00881599" w:rsidP="00881599">
      <w:pPr>
        <w:rPr>
          <w:vanish/>
        </w:rPr>
      </w:pPr>
    </w:p>
    <w:tbl>
      <w:tblPr>
        <w:tblW w:w="10697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2"/>
        <w:gridCol w:w="2027"/>
        <w:gridCol w:w="1200"/>
        <w:gridCol w:w="740"/>
        <w:gridCol w:w="1600"/>
        <w:gridCol w:w="3854"/>
      </w:tblGrid>
      <w:tr w:rsidR="00881599" w:rsidRPr="00BA1E88" w14:paraId="6FFD1150" w14:textId="77777777" w:rsidTr="008648EE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72313A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544FFD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posteriores ao incidente e retorno à normalidade</w:t>
            </w:r>
          </w:p>
        </w:tc>
      </w:tr>
      <w:tr w:rsidR="00881599" w:rsidRPr="00BA1E88" w14:paraId="1F7CC73D" w14:textId="77777777" w:rsidTr="008648EE">
        <w:trPr>
          <w:trHeight w:val="30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BE285E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2C58B8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 horas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D86C63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380F02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F8C8A5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3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CEEED34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  <w:tr w:rsidR="00881599" w:rsidRPr="00BA1E88" w14:paraId="2DE34521" w14:textId="77777777" w:rsidTr="008648EE">
        <w:trPr>
          <w:trHeight w:val="81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65D241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E510" w14:textId="77777777" w:rsidR="00881599" w:rsidRPr="00BA1E88" w:rsidRDefault="00881599" w:rsidP="00CF2AF3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Após o retorno do abastecimento da energia elétrica, orientar aos </w:t>
            </w:r>
            <w:r w:rsidR="00CF2AF3">
              <w:rPr>
                <w:rFonts w:ascii="Arial" w:hAnsi="Arial" w:cs="Arial"/>
                <w:color w:val="000000"/>
              </w:rPr>
              <w:t>colaboradores</w:t>
            </w:r>
            <w:r w:rsidR="00CF2AF3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a retornarem as suas atividades e adotar os procedimentos que garantam o funcionamento mínimo da cooperativa.</w:t>
            </w:r>
          </w:p>
        </w:tc>
      </w:tr>
      <w:tr w:rsidR="00881599" w:rsidRPr="00BA1E88" w14:paraId="55197DFC" w14:textId="77777777" w:rsidTr="008648EE">
        <w:trPr>
          <w:trHeight w:val="75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CC21B9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C669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 gerência em conjunto com a diretoria executiva irá realizar avaliação dos danos causados, a fim de quantificar as medidas de recuperação e reposição, nos equipamentos e edificação, sistemas de informática, sistema elétrico e registros financeiros.</w:t>
            </w:r>
          </w:p>
        </w:tc>
      </w:tr>
      <w:tr w:rsidR="00881599" w:rsidRPr="00BA1E88" w14:paraId="1387B364" w14:textId="77777777" w:rsidTr="008648EE">
        <w:trPr>
          <w:trHeight w:val="99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8D9363B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48B8A" w14:textId="77777777" w:rsidR="00881599" w:rsidRPr="00BA1E88" w:rsidRDefault="00881599" w:rsidP="007F0C0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</w:t>
            </w:r>
            <w:r w:rsidR="007F0C0D">
              <w:rPr>
                <w:rFonts w:ascii="Arial" w:hAnsi="Arial" w:cs="Arial"/>
                <w:color w:val="000000"/>
              </w:rPr>
              <w:t xml:space="preserve"> consequência foram danificados.</w:t>
            </w:r>
          </w:p>
        </w:tc>
      </w:tr>
      <w:tr w:rsidR="00881599" w:rsidRPr="00BA1E88" w14:paraId="5E5FB165" w14:textId="77777777" w:rsidTr="008648EE">
        <w:trPr>
          <w:trHeight w:val="10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7310F6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67A3B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Preencher o relatório de avaliação de execução do Plano de Continuidade</w:t>
            </w:r>
            <w:r w:rsidRPr="008339EF">
              <w:rPr>
                <w:rFonts w:ascii="Arial" w:hAnsi="Arial" w:cs="Arial"/>
                <w:color w:val="3366FF"/>
              </w:rPr>
              <w:t>,</w:t>
            </w:r>
            <w:r w:rsidRPr="00BA1E88">
              <w:rPr>
                <w:rFonts w:ascii="Arial" w:hAnsi="Arial" w:cs="Arial"/>
                <w:color w:val="000000"/>
              </w:rPr>
              <w:t xml:space="preserve"> para correção das fragilidades identificadas, bem como as ações, responsáveis e prazos para implementação.</w:t>
            </w:r>
          </w:p>
        </w:tc>
      </w:tr>
      <w:tr w:rsidR="00881599" w:rsidRPr="00BA1E88" w14:paraId="16287F21" w14:textId="77777777" w:rsidTr="008648EE">
        <w:trPr>
          <w:trHeight w:val="22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93A6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4BA73E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4B3F2EB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34F5C7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4020A7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8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7B270A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4C0C9F03" w14:textId="77777777" w:rsidTr="008648EE">
        <w:trPr>
          <w:trHeight w:val="8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CFD9F8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</w:t>
            </w:r>
          </w:p>
        </w:tc>
        <w:tc>
          <w:tcPr>
            <w:tcW w:w="94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07BA3" w14:textId="0F711DE2" w:rsidR="00881599" w:rsidRPr="001D719F" w:rsidRDefault="42570F50" w:rsidP="410AE16E">
            <w:pPr>
              <w:jc w:val="both"/>
              <w:rPr>
                <w:rFonts w:ascii="Arial" w:hAnsi="Arial" w:cs="Arial"/>
                <w:strike/>
                <w:color w:val="000000"/>
              </w:rPr>
            </w:pPr>
            <w:r w:rsidRPr="410AE16E">
              <w:rPr>
                <w:rFonts w:ascii="Arial" w:hAnsi="Arial" w:cs="Arial"/>
              </w:rPr>
              <w:t xml:space="preserve">A </w:t>
            </w:r>
            <w:r w:rsidR="1A70CD48" w:rsidRPr="410AE16E">
              <w:rPr>
                <w:rFonts w:ascii="Arial" w:hAnsi="Arial" w:cs="Arial"/>
              </w:rPr>
              <w:t>Fund</w:t>
            </w:r>
            <w:r w:rsidRPr="410AE16E">
              <w:rPr>
                <w:rFonts w:ascii="Arial" w:hAnsi="Arial" w:cs="Arial"/>
              </w:rPr>
              <w:t>Coo</w:t>
            </w:r>
            <w:r w:rsidR="4B33011A" w:rsidRPr="410AE16E">
              <w:rPr>
                <w:rFonts w:ascii="Arial" w:hAnsi="Arial" w:cs="Arial"/>
              </w:rPr>
              <w:t>p</w:t>
            </w:r>
            <w:r w:rsidRPr="410AE16E">
              <w:rPr>
                <w:rFonts w:ascii="Arial" w:hAnsi="Arial" w:cs="Arial"/>
              </w:rPr>
              <w:t xml:space="preserve"> esta localizada dentro das dependências das empresas T</w:t>
            </w:r>
            <w:r w:rsidR="4E82C508" w:rsidRPr="410AE16E">
              <w:rPr>
                <w:rFonts w:ascii="Arial" w:hAnsi="Arial" w:cs="Arial"/>
              </w:rPr>
              <w:t xml:space="preserve">upy Minas </w:t>
            </w:r>
            <w:r w:rsidR="2BADFB10" w:rsidRPr="410AE16E">
              <w:rPr>
                <w:rFonts w:ascii="Arial" w:hAnsi="Arial" w:cs="Arial"/>
              </w:rPr>
              <w:t>Gerais. e</w:t>
            </w:r>
            <w:r w:rsidRPr="410AE16E">
              <w:rPr>
                <w:rFonts w:ascii="Arial" w:hAnsi="Arial" w:cs="Arial"/>
              </w:rPr>
              <w:t xml:space="preserve"> Nemak Alumínio do Brasil, utilizamos o sistema de energia da </w:t>
            </w:r>
            <w:r w:rsidR="6CD0834C" w:rsidRPr="410AE16E">
              <w:rPr>
                <w:rFonts w:ascii="Arial" w:hAnsi="Arial" w:cs="Arial"/>
              </w:rPr>
              <w:t>Tupy Minas Gerais do Brasil</w:t>
            </w:r>
            <w:r w:rsidR="290E5455" w:rsidRPr="410AE16E">
              <w:rPr>
                <w:rFonts w:ascii="Arial" w:hAnsi="Arial" w:cs="Arial"/>
              </w:rPr>
              <w:t xml:space="preserve"> </w:t>
            </w:r>
            <w:r w:rsidRPr="410AE16E">
              <w:rPr>
                <w:rFonts w:ascii="Arial" w:hAnsi="Arial" w:cs="Arial"/>
              </w:rPr>
              <w:t>e os problemas referentes a Blecautes são resolvidos por técnicos especializados.</w:t>
            </w:r>
          </w:p>
        </w:tc>
      </w:tr>
    </w:tbl>
    <w:p w14:paraId="03EFCA41" w14:textId="3057479D" w:rsidR="007F0C0D" w:rsidRDefault="007F0C0D" w:rsidP="410AE16E">
      <w:pPr>
        <w:rPr>
          <w:rFonts w:ascii="Arial" w:hAnsi="Arial" w:cs="Arial"/>
        </w:rPr>
      </w:pPr>
    </w:p>
    <w:p w14:paraId="52804F4A" w14:textId="77777777" w:rsidR="00315C47" w:rsidRDefault="00315C47" w:rsidP="410AE16E">
      <w:pPr>
        <w:rPr>
          <w:rFonts w:ascii="Arial" w:hAnsi="Arial" w:cs="Arial"/>
        </w:rPr>
      </w:pPr>
    </w:p>
    <w:p w14:paraId="76125944" w14:textId="77777777" w:rsidR="00315C47" w:rsidRDefault="00315C47" w:rsidP="410AE16E">
      <w:pPr>
        <w:rPr>
          <w:rFonts w:ascii="Arial" w:hAnsi="Arial" w:cs="Arial"/>
        </w:rPr>
      </w:pPr>
    </w:p>
    <w:p w14:paraId="0C5455F6" w14:textId="77777777" w:rsidR="00315C47" w:rsidRDefault="00315C47" w:rsidP="410AE16E">
      <w:pPr>
        <w:rPr>
          <w:rFonts w:ascii="Arial" w:hAnsi="Arial" w:cs="Arial"/>
        </w:rPr>
      </w:pPr>
    </w:p>
    <w:p w14:paraId="3377DDCA" w14:textId="77777777" w:rsidR="00315C47" w:rsidRDefault="00315C47" w:rsidP="410AE16E">
      <w:pPr>
        <w:rPr>
          <w:rFonts w:ascii="Arial" w:hAnsi="Arial" w:cs="Arial"/>
        </w:rPr>
      </w:pPr>
    </w:p>
    <w:p w14:paraId="27E4A3CF" w14:textId="77777777" w:rsidR="00315C47" w:rsidRDefault="00315C47" w:rsidP="410AE16E">
      <w:pPr>
        <w:rPr>
          <w:rFonts w:ascii="Arial" w:hAnsi="Arial" w:cs="Arial"/>
        </w:rPr>
      </w:pPr>
    </w:p>
    <w:p w14:paraId="33BAAB71" w14:textId="77777777" w:rsidR="00315C47" w:rsidRDefault="00315C47" w:rsidP="410AE16E">
      <w:pPr>
        <w:rPr>
          <w:rFonts w:ascii="Arial" w:hAnsi="Arial" w:cs="Arial"/>
        </w:rPr>
      </w:pPr>
    </w:p>
    <w:p w14:paraId="6326CB82" w14:textId="77777777" w:rsidR="00315C47" w:rsidRDefault="00315C47" w:rsidP="410AE16E">
      <w:pPr>
        <w:rPr>
          <w:rFonts w:ascii="Arial" w:hAnsi="Arial" w:cs="Arial"/>
        </w:rPr>
      </w:pPr>
    </w:p>
    <w:p w14:paraId="36952CC5" w14:textId="77777777" w:rsidR="00315C47" w:rsidRDefault="00315C47" w:rsidP="410AE16E">
      <w:pPr>
        <w:rPr>
          <w:rFonts w:ascii="Arial" w:hAnsi="Arial" w:cs="Arial"/>
        </w:rPr>
      </w:pPr>
    </w:p>
    <w:p w14:paraId="1136F8FC" w14:textId="77777777" w:rsidR="00315C47" w:rsidRDefault="00315C47" w:rsidP="410AE16E">
      <w:pPr>
        <w:rPr>
          <w:rFonts w:ascii="Arial" w:hAnsi="Arial" w:cs="Arial"/>
        </w:rPr>
      </w:pPr>
    </w:p>
    <w:p w14:paraId="1F279E7F" w14:textId="77777777" w:rsidR="00315C47" w:rsidRDefault="00315C47" w:rsidP="410AE16E">
      <w:pPr>
        <w:rPr>
          <w:rFonts w:ascii="Arial" w:hAnsi="Arial" w:cs="Arial"/>
        </w:rPr>
      </w:pPr>
    </w:p>
    <w:p w14:paraId="44002C44" w14:textId="77777777" w:rsidR="00315C47" w:rsidRDefault="00315C47" w:rsidP="410AE16E">
      <w:pPr>
        <w:rPr>
          <w:rFonts w:ascii="Arial" w:hAnsi="Arial" w:cs="Arial"/>
        </w:rPr>
      </w:pPr>
    </w:p>
    <w:p w14:paraId="37726A78" w14:textId="77777777" w:rsidR="00315C47" w:rsidRDefault="00315C47" w:rsidP="410AE16E">
      <w:pPr>
        <w:rPr>
          <w:rFonts w:ascii="Arial" w:hAnsi="Arial" w:cs="Arial"/>
        </w:rPr>
      </w:pPr>
    </w:p>
    <w:p w14:paraId="1FA17386" w14:textId="77777777" w:rsidR="00315C47" w:rsidRPr="00BA1E88" w:rsidRDefault="00315C47" w:rsidP="410AE16E">
      <w:pPr>
        <w:rPr>
          <w:rFonts w:ascii="Arial" w:hAnsi="Arial" w:cs="Arial"/>
        </w:rPr>
      </w:pPr>
    </w:p>
    <w:tbl>
      <w:tblPr>
        <w:tblW w:w="10335" w:type="dxa"/>
        <w:tblInd w:w="-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9"/>
        <w:gridCol w:w="1252"/>
        <w:gridCol w:w="1197"/>
        <w:gridCol w:w="540"/>
        <w:gridCol w:w="255"/>
        <w:gridCol w:w="1596"/>
        <w:gridCol w:w="3946"/>
      </w:tblGrid>
      <w:tr w:rsidR="00881599" w:rsidRPr="00BA1E88" w14:paraId="594001B7" w14:textId="77777777" w:rsidTr="410AE16E">
        <w:trPr>
          <w:trHeight w:val="315"/>
        </w:trPr>
        <w:tc>
          <w:tcPr>
            <w:tcW w:w="28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8F260DB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5.3:</w:t>
            </w:r>
          </w:p>
        </w:tc>
        <w:tc>
          <w:tcPr>
            <w:tcW w:w="753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FCD3D8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Interrupção do Fornecimento de Água</w:t>
            </w:r>
          </w:p>
        </w:tc>
      </w:tr>
      <w:tr w:rsidR="00881599" w:rsidRPr="00BA1E88" w14:paraId="5F96A722" w14:textId="77777777" w:rsidTr="410AE16E">
        <w:trPr>
          <w:trHeight w:val="300"/>
        </w:trPr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B95CD1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220BBB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3CB595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9C8D3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75E05E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FC17F8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62C75833" w14:textId="77777777" w:rsidTr="410AE16E">
        <w:trPr>
          <w:trHeight w:val="300"/>
        </w:trPr>
        <w:tc>
          <w:tcPr>
            <w:tcW w:w="2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1071D99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F4D8B7" w14:textId="68938DBA" w:rsidR="00881599" w:rsidRPr="00BA1E88" w:rsidRDefault="1C8E4437" w:rsidP="410AE16E">
            <w:pPr>
              <w:spacing w:line="259" w:lineRule="auto"/>
              <w:rPr>
                <w:rFonts w:ascii="Arial" w:hAnsi="Arial" w:cs="Arial"/>
              </w:rPr>
            </w:pPr>
            <w:r w:rsidRPr="410AE16E">
              <w:rPr>
                <w:rFonts w:ascii="Arial" w:hAnsi="Arial" w:cs="Arial"/>
              </w:rPr>
              <w:t xml:space="preserve">Juscineia Gonçalves </w:t>
            </w:r>
            <w:r w:rsidR="008648EE">
              <w:rPr>
                <w:rFonts w:ascii="Arial" w:hAnsi="Arial" w:cs="Arial"/>
              </w:rPr>
              <w:t>Cunha</w:t>
            </w:r>
          </w:p>
        </w:tc>
        <w:tc>
          <w:tcPr>
            <w:tcW w:w="5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6E8A30" w14:textId="2B7CA9E3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5F019C1F" w14:textId="77777777" w:rsidTr="410AE16E">
        <w:trPr>
          <w:trHeight w:val="300"/>
        </w:trPr>
        <w:tc>
          <w:tcPr>
            <w:tcW w:w="103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338C95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Não afeta os processos.</w:t>
            </w:r>
          </w:p>
        </w:tc>
      </w:tr>
      <w:tr w:rsidR="00881599" w:rsidRPr="00BA1E88" w14:paraId="0C04BDC6" w14:textId="77777777" w:rsidTr="410AE16E">
        <w:trPr>
          <w:trHeight w:val="30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C1E46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D6CD9B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088DB48E" w14:textId="77777777" w:rsidTr="410AE16E">
        <w:trPr>
          <w:trHeight w:val="30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D00826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4BB224F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20 minutos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2F19EF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D85598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CE2FCB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A84B78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5DB257E6" w14:textId="77777777" w:rsidTr="410AE16E">
        <w:trPr>
          <w:trHeight w:val="54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E32D521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F2B8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Ao observar a interrupção no fornecimento de água deve-se comunicar a ocorrência ao responsável pela execução do Plano de Continuidade.</w:t>
            </w:r>
          </w:p>
        </w:tc>
      </w:tr>
      <w:tr w:rsidR="00881599" w:rsidRPr="00BA1E88" w14:paraId="6E05653D" w14:textId="77777777" w:rsidTr="410AE16E">
        <w:trPr>
          <w:trHeight w:val="765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38328F9" w14:textId="77777777" w:rsidR="00881599" w:rsidRPr="00BA1E88" w:rsidRDefault="007F0C0D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E1E73" w14:textId="77777777" w:rsidR="00881599" w:rsidRPr="00BA1E88" w:rsidRDefault="00881599" w:rsidP="007F0C0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Contatar a empresa </w:t>
            </w:r>
            <w:r w:rsidR="000C0C89">
              <w:rPr>
                <w:rFonts w:ascii="Arial" w:hAnsi="Arial" w:cs="Arial"/>
                <w:color w:val="000000"/>
              </w:rPr>
              <w:t xml:space="preserve">mantenedora </w:t>
            </w:r>
            <w:r w:rsidRPr="00BA1E88">
              <w:rPr>
                <w:rFonts w:ascii="Arial" w:hAnsi="Arial" w:cs="Arial"/>
                <w:color w:val="000000"/>
              </w:rPr>
              <w:t xml:space="preserve">solicitar informação quanto à previsão de retorno normal e informar aos </w:t>
            </w:r>
            <w:r w:rsidR="000C0C89">
              <w:rPr>
                <w:rFonts w:ascii="Arial" w:hAnsi="Arial" w:cs="Arial"/>
                <w:color w:val="000000"/>
              </w:rPr>
              <w:t>colaboradores</w:t>
            </w:r>
            <w:r w:rsidR="000C0C89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para que aguardem novas instruções. </w:t>
            </w:r>
          </w:p>
        </w:tc>
      </w:tr>
      <w:tr w:rsidR="00881599" w:rsidRPr="00BA1E88" w14:paraId="765AB66A" w14:textId="77777777" w:rsidTr="410AE16E">
        <w:trPr>
          <w:trHeight w:val="499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7AB7477" w14:textId="77777777" w:rsidR="00881599" w:rsidRPr="00BA1E88" w:rsidRDefault="007F0C0D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220B3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Verificar a necessidade de solicitar galões de água para abastecimento.</w:t>
            </w:r>
          </w:p>
        </w:tc>
      </w:tr>
      <w:tr w:rsidR="00881599" w:rsidRPr="00BA1E88" w14:paraId="1929B276" w14:textId="77777777" w:rsidTr="410AE16E">
        <w:trPr>
          <w:trHeight w:val="499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2C3D751" w14:textId="77777777" w:rsidR="00881599" w:rsidRPr="00BA1E88" w:rsidRDefault="007F0C0D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1C294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Para dar ciência e solicitar orientações adicionais, informar </w:t>
            </w:r>
            <w:r>
              <w:rPr>
                <w:rFonts w:ascii="Arial" w:hAnsi="Arial" w:cs="Arial"/>
                <w:color w:val="000000"/>
              </w:rPr>
              <w:t>a</w:t>
            </w:r>
            <w:r w:rsidRPr="00BA1E88">
              <w:rPr>
                <w:rFonts w:ascii="Arial" w:hAnsi="Arial" w:cs="Arial"/>
                <w:color w:val="000000"/>
              </w:rPr>
              <w:t xml:space="preserve"> diretoria executiva.</w:t>
            </w:r>
          </w:p>
        </w:tc>
      </w:tr>
      <w:tr w:rsidR="00881599" w:rsidRPr="00BA1E88" w14:paraId="4D6EB3D9" w14:textId="77777777" w:rsidTr="410AE16E">
        <w:trPr>
          <w:trHeight w:val="30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949CFC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5C3BDC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posteriores ao incidente e retorno a normalidade</w:t>
            </w:r>
          </w:p>
        </w:tc>
      </w:tr>
      <w:tr w:rsidR="00881599" w:rsidRPr="00BA1E88" w14:paraId="46C1F3C9" w14:textId="77777777" w:rsidTr="410AE16E">
        <w:trPr>
          <w:trHeight w:val="30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0C8453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8B4D5C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 hora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E40803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ADD6AF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BAC30D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860520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3EE656E" w14:textId="77777777" w:rsidTr="410AE16E">
        <w:trPr>
          <w:trHeight w:val="825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C50080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47FC8" w14:textId="77777777" w:rsidR="00881599" w:rsidRPr="00BA1E88" w:rsidRDefault="00881599" w:rsidP="000C0C89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Após o retorno do abastecimento de água os </w:t>
            </w:r>
            <w:r w:rsidR="000C0C89">
              <w:rPr>
                <w:rFonts w:ascii="Arial" w:hAnsi="Arial" w:cs="Arial"/>
                <w:color w:val="000000"/>
              </w:rPr>
              <w:t>colaboradores</w:t>
            </w:r>
            <w:r w:rsidR="000C0C89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deverão voltar para suas atividades e adotar os procedimentos que garantam o funcionamento mínimo da cooperativa.</w:t>
            </w:r>
          </w:p>
        </w:tc>
      </w:tr>
      <w:tr w:rsidR="00881599" w:rsidRPr="00BA1E88" w14:paraId="2B4CC1C7" w14:textId="77777777" w:rsidTr="410AE16E">
        <w:trPr>
          <w:trHeight w:val="51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4B6C89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3003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A gerência em conjunto com a diretoria executiva irá realizar avaliação dos danos causados, a fim de quantificar as medidas de recuperação e reposição, nos equipamentos e edificação. </w:t>
            </w:r>
          </w:p>
        </w:tc>
      </w:tr>
      <w:tr w:rsidR="00881599" w:rsidRPr="00BA1E88" w14:paraId="59851D71" w14:textId="77777777" w:rsidTr="410AE16E">
        <w:trPr>
          <w:trHeight w:val="75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97C039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AADD9" w14:textId="77777777" w:rsidR="00881599" w:rsidRPr="00BA1E88" w:rsidRDefault="00881599" w:rsidP="00076C4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 consequência foram danificados</w:t>
            </w:r>
            <w:r w:rsidR="000C0C89">
              <w:rPr>
                <w:rFonts w:ascii="Arial" w:hAnsi="Arial" w:cs="Arial"/>
                <w:color w:val="000000"/>
              </w:rPr>
              <w:t>.</w:t>
            </w:r>
          </w:p>
        </w:tc>
      </w:tr>
      <w:tr w:rsidR="00881599" w:rsidRPr="00BA1E88" w14:paraId="6ECCC420" w14:textId="77777777" w:rsidTr="410AE16E">
        <w:trPr>
          <w:trHeight w:val="795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055DCC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A25E0" w14:textId="04302A1B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Preencher o relatório de avaliação de execução do PCO, para correção das fragilidades identificadas, bem como as </w:t>
            </w:r>
            <w:r w:rsidR="4C978060" w:rsidRPr="410AE16E">
              <w:rPr>
                <w:rFonts w:ascii="Arial" w:hAnsi="Arial" w:cs="Arial"/>
                <w:color w:val="000000" w:themeColor="text1"/>
              </w:rPr>
              <w:t>ações,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responsáveis e prazos para implementação.</w:t>
            </w:r>
          </w:p>
        </w:tc>
      </w:tr>
      <w:tr w:rsidR="00881599" w:rsidRPr="00BA1E88" w14:paraId="0A4F7224" w14:textId="77777777" w:rsidTr="410AE16E">
        <w:trPr>
          <w:trHeight w:val="315"/>
        </w:trPr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E48A4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F40DE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A5229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7DCDA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0EA2D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DD355C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3BF6E47A" w14:textId="77777777" w:rsidTr="410AE16E">
        <w:trPr>
          <w:trHeight w:val="825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C9F80C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</w:t>
            </w:r>
          </w:p>
        </w:tc>
        <w:tc>
          <w:tcPr>
            <w:tcW w:w="87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A5A13" w14:textId="665870D5" w:rsidR="00881599" w:rsidRPr="001D719F" w:rsidRDefault="3CA9ACEC" w:rsidP="410AE16E">
            <w:pPr>
              <w:jc w:val="both"/>
              <w:rPr>
                <w:rFonts w:ascii="Arial" w:hAnsi="Arial" w:cs="Arial"/>
                <w:strike/>
                <w:color w:val="000000"/>
              </w:rPr>
            </w:pPr>
            <w:r w:rsidRPr="410AE16E">
              <w:rPr>
                <w:rFonts w:ascii="Arial" w:hAnsi="Arial" w:cs="Arial"/>
              </w:rPr>
              <w:t xml:space="preserve">A </w:t>
            </w:r>
            <w:r w:rsidR="52F591EA" w:rsidRPr="410AE16E">
              <w:rPr>
                <w:rFonts w:ascii="Arial" w:hAnsi="Arial" w:cs="Arial"/>
              </w:rPr>
              <w:t>Fund</w:t>
            </w:r>
            <w:r w:rsidRPr="410AE16E">
              <w:rPr>
                <w:rFonts w:ascii="Arial" w:hAnsi="Arial" w:cs="Arial"/>
              </w:rPr>
              <w:t xml:space="preserve">Coop esta localizada dentro das dependências das empresas </w:t>
            </w:r>
            <w:r w:rsidR="1FFF3114" w:rsidRPr="410AE16E">
              <w:rPr>
                <w:rFonts w:ascii="Arial" w:hAnsi="Arial" w:cs="Arial"/>
              </w:rPr>
              <w:t>Tupy Minas Gerais</w:t>
            </w:r>
            <w:r w:rsidR="23ED366A" w:rsidRPr="410AE16E">
              <w:rPr>
                <w:rFonts w:ascii="Arial" w:hAnsi="Arial" w:cs="Arial"/>
              </w:rPr>
              <w:t xml:space="preserve"> </w:t>
            </w:r>
            <w:r w:rsidRPr="410AE16E">
              <w:rPr>
                <w:rFonts w:ascii="Arial" w:hAnsi="Arial" w:cs="Arial"/>
              </w:rPr>
              <w:t xml:space="preserve">e Nemak Alumínio do Brasil, utilizamos o sistema de </w:t>
            </w:r>
            <w:r w:rsidR="4EC081D6" w:rsidRPr="410AE16E">
              <w:rPr>
                <w:rFonts w:ascii="Arial" w:hAnsi="Arial" w:cs="Arial"/>
              </w:rPr>
              <w:t>água</w:t>
            </w:r>
            <w:r w:rsidRPr="410AE16E">
              <w:rPr>
                <w:rFonts w:ascii="Arial" w:hAnsi="Arial" w:cs="Arial"/>
              </w:rPr>
              <w:t xml:space="preserve"> e esgoto da </w:t>
            </w:r>
            <w:r w:rsidR="2D97A322" w:rsidRPr="410AE16E">
              <w:rPr>
                <w:rFonts w:ascii="Arial" w:hAnsi="Arial" w:cs="Arial"/>
              </w:rPr>
              <w:t xml:space="preserve">Tupy Minas Gerais </w:t>
            </w:r>
            <w:r w:rsidRPr="410AE16E">
              <w:rPr>
                <w:rFonts w:ascii="Arial" w:hAnsi="Arial" w:cs="Arial"/>
              </w:rPr>
              <w:t xml:space="preserve">e os problemas referentes a falta de </w:t>
            </w:r>
            <w:r w:rsidR="09217C96" w:rsidRPr="410AE16E">
              <w:rPr>
                <w:rFonts w:ascii="Arial" w:hAnsi="Arial" w:cs="Arial"/>
              </w:rPr>
              <w:t>água</w:t>
            </w:r>
            <w:r w:rsidRPr="410AE16E">
              <w:rPr>
                <w:rFonts w:ascii="Arial" w:hAnsi="Arial" w:cs="Arial"/>
              </w:rPr>
              <w:t xml:space="preserve"> são resolvidos pela </w:t>
            </w:r>
            <w:r w:rsidR="2DC0B653" w:rsidRPr="410AE16E">
              <w:rPr>
                <w:rFonts w:ascii="Arial" w:hAnsi="Arial" w:cs="Arial"/>
              </w:rPr>
              <w:t>Tupy Minas Gerais</w:t>
            </w:r>
            <w:r w:rsidRPr="410AE16E">
              <w:rPr>
                <w:rFonts w:ascii="Arial" w:hAnsi="Arial" w:cs="Arial"/>
              </w:rPr>
              <w:t xml:space="preserve"> uma de </w:t>
            </w:r>
            <w:r w:rsidRPr="410AE16E">
              <w:rPr>
                <w:rFonts w:ascii="Arial" w:hAnsi="Arial" w:cs="Arial"/>
              </w:rPr>
              <w:lastRenderedPageBreak/>
              <w:t>nossas empresas mantenedoras.</w:t>
            </w:r>
          </w:p>
        </w:tc>
      </w:tr>
    </w:tbl>
    <w:p w14:paraId="1A81F0B1" w14:textId="77777777" w:rsidR="00881599" w:rsidRDefault="00881599" w:rsidP="00881599">
      <w:pPr>
        <w:rPr>
          <w:rFonts w:ascii="Arial" w:hAnsi="Arial" w:cs="Arial"/>
        </w:rPr>
      </w:pPr>
    </w:p>
    <w:p w14:paraId="5908A2F3" w14:textId="77777777" w:rsidR="00315C47" w:rsidRDefault="00315C47" w:rsidP="00881599">
      <w:pPr>
        <w:rPr>
          <w:rFonts w:ascii="Arial" w:hAnsi="Arial" w:cs="Arial"/>
        </w:rPr>
      </w:pPr>
    </w:p>
    <w:p w14:paraId="72BDA791" w14:textId="77777777" w:rsidR="00315C47" w:rsidRDefault="00315C47" w:rsidP="00881599">
      <w:pPr>
        <w:rPr>
          <w:rFonts w:ascii="Arial" w:hAnsi="Arial" w:cs="Arial"/>
        </w:rPr>
      </w:pPr>
    </w:p>
    <w:p w14:paraId="4FE399C8" w14:textId="77777777" w:rsidR="00315C47" w:rsidRDefault="00315C47" w:rsidP="00881599">
      <w:pPr>
        <w:rPr>
          <w:rFonts w:ascii="Arial" w:hAnsi="Arial" w:cs="Arial"/>
        </w:rPr>
      </w:pPr>
    </w:p>
    <w:p w14:paraId="3E7979B0" w14:textId="77777777" w:rsidR="00315C47" w:rsidRDefault="00315C47" w:rsidP="00881599">
      <w:pPr>
        <w:rPr>
          <w:rFonts w:ascii="Arial" w:hAnsi="Arial" w:cs="Arial"/>
        </w:rPr>
      </w:pPr>
    </w:p>
    <w:p w14:paraId="4C256A85" w14:textId="77777777" w:rsidR="00315C47" w:rsidRDefault="00315C47" w:rsidP="00881599">
      <w:pPr>
        <w:rPr>
          <w:rFonts w:ascii="Arial" w:hAnsi="Arial" w:cs="Arial"/>
        </w:rPr>
      </w:pPr>
    </w:p>
    <w:p w14:paraId="50CC8388" w14:textId="77777777" w:rsidR="00315C47" w:rsidRDefault="00315C47" w:rsidP="00881599">
      <w:pPr>
        <w:rPr>
          <w:rFonts w:ascii="Arial" w:hAnsi="Arial" w:cs="Arial"/>
        </w:rPr>
      </w:pPr>
    </w:p>
    <w:p w14:paraId="1167F337" w14:textId="77777777" w:rsidR="00315C47" w:rsidRDefault="00315C47" w:rsidP="00881599">
      <w:pPr>
        <w:rPr>
          <w:rFonts w:ascii="Arial" w:hAnsi="Arial" w:cs="Arial"/>
        </w:rPr>
      </w:pPr>
    </w:p>
    <w:p w14:paraId="4322F693" w14:textId="77777777" w:rsidR="00315C47" w:rsidRDefault="00315C47" w:rsidP="00881599">
      <w:pPr>
        <w:rPr>
          <w:rFonts w:ascii="Arial" w:hAnsi="Arial" w:cs="Arial"/>
        </w:rPr>
      </w:pPr>
    </w:p>
    <w:p w14:paraId="322816FE" w14:textId="77777777" w:rsidR="00315C47" w:rsidRDefault="00315C47" w:rsidP="00881599">
      <w:pPr>
        <w:rPr>
          <w:rFonts w:ascii="Arial" w:hAnsi="Arial" w:cs="Arial"/>
        </w:rPr>
      </w:pPr>
    </w:p>
    <w:p w14:paraId="6D994280" w14:textId="77777777" w:rsidR="00315C47" w:rsidRDefault="00315C47" w:rsidP="00881599">
      <w:pPr>
        <w:rPr>
          <w:rFonts w:ascii="Arial" w:hAnsi="Arial" w:cs="Arial"/>
        </w:rPr>
      </w:pPr>
    </w:p>
    <w:p w14:paraId="2AFDF2B2" w14:textId="77777777" w:rsidR="00315C47" w:rsidRDefault="00315C47" w:rsidP="00881599">
      <w:pPr>
        <w:rPr>
          <w:rFonts w:ascii="Arial" w:hAnsi="Arial" w:cs="Arial"/>
        </w:rPr>
      </w:pPr>
    </w:p>
    <w:p w14:paraId="1DDD9F89" w14:textId="77777777" w:rsidR="00315C47" w:rsidRDefault="00315C47" w:rsidP="00881599">
      <w:pPr>
        <w:rPr>
          <w:rFonts w:ascii="Arial" w:hAnsi="Arial" w:cs="Arial"/>
        </w:rPr>
      </w:pPr>
    </w:p>
    <w:p w14:paraId="178EC5B7" w14:textId="77777777" w:rsidR="00315C47" w:rsidRPr="00BA1E88" w:rsidRDefault="00315C47" w:rsidP="00881599">
      <w:pPr>
        <w:rPr>
          <w:rFonts w:ascii="Arial" w:hAnsi="Arial" w:cs="Arial"/>
        </w:rPr>
      </w:pPr>
    </w:p>
    <w:tbl>
      <w:tblPr>
        <w:tblW w:w="10684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1"/>
        <w:gridCol w:w="1328"/>
        <w:gridCol w:w="1200"/>
        <w:gridCol w:w="579"/>
        <w:gridCol w:w="255"/>
        <w:gridCol w:w="1600"/>
        <w:gridCol w:w="3635"/>
        <w:gridCol w:w="266"/>
      </w:tblGrid>
      <w:tr w:rsidR="00881599" w:rsidRPr="00BA1E88" w14:paraId="2786FB00" w14:textId="77777777" w:rsidTr="00586AA4">
        <w:trPr>
          <w:gridAfter w:val="1"/>
          <w:wAfter w:w="266" w:type="dxa"/>
          <w:trHeight w:val="315"/>
        </w:trPr>
        <w:tc>
          <w:tcPr>
            <w:tcW w:w="31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F51E7D0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5.4:</w:t>
            </w:r>
          </w:p>
        </w:tc>
        <w:tc>
          <w:tcPr>
            <w:tcW w:w="17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4A4F7E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Inundação</w:t>
            </w:r>
          </w:p>
        </w:tc>
        <w:tc>
          <w:tcPr>
            <w:tcW w:w="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6105B5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5B3EB6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2CAE14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717AAFBA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6EE48E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08EB2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7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21FD38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FE2DD9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35753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7F023C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76D3EFB8" w14:textId="77777777" w:rsidTr="00586AA4">
        <w:trPr>
          <w:gridAfter w:val="1"/>
          <w:wAfter w:w="266" w:type="dxa"/>
          <w:trHeight w:val="300"/>
        </w:trPr>
        <w:tc>
          <w:tcPr>
            <w:tcW w:w="3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756BB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75D885" w14:textId="04CACB1A" w:rsidR="00881599" w:rsidRPr="00076C40" w:rsidRDefault="00076C40" w:rsidP="0072135D">
            <w:pPr>
              <w:rPr>
                <w:rFonts w:ascii="Arial" w:hAnsi="Arial" w:cs="Arial"/>
              </w:rPr>
            </w:pPr>
            <w:r w:rsidRPr="00076C40">
              <w:rPr>
                <w:rFonts w:ascii="Arial" w:hAnsi="Arial" w:cs="Arial"/>
              </w:rPr>
              <w:t xml:space="preserve">Juscineia Gonçalves </w:t>
            </w:r>
            <w:r w:rsidR="008648EE">
              <w:rPr>
                <w:rFonts w:ascii="Arial" w:hAnsi="Arial" w:cs="Arial"/>
              </w:rPr>
              <w:t>Cunha</w:t>
            </w:r>
          </w:p>
        </w:tc>
        <w:tc>
          <w:tcPr>
            <w:tcW w:w="54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DB549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35FA940D" w14:textId="77777777" w:rsidTr="00586AA4">
        <w:trPr>
          <w:gridAfter w:val="1"/>
          <w:wAfter w:w="266" w:type="dxa"/>
          <w:trHeight w:val="300"/>
        </w:trPr>
        <w:tc>
          <w:tcPr>
            <w:tcW w:w="10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0C95DD" w14:textId="77777777" w:rsidR="00881599" w:rsidRPr="00BA1E88" w:rsidRDefault="00881599" w:rsidP="00076C4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Cadastro, crédito</w:t>
            </w:r>
          </w:p>
        </w:tc>
      </w:tr>
      <w:tr w:rsidR="00881599" w:rsidRPr="00BA1E88" w14:paraId="010E5CDE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C19BC55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86E836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2E3A689D" w14:textId="77777777" w:rsidTr="00586AA4">
        <w:trPr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4D9C591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E418969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 horas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AF05E0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BF368C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E978C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B9B179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66" w:type="dxa"/>
            <w:vAlign w:val="center"/>
          </w:tcPr>
          <w:p w14:paraId="2916C19D" w14:textId="77777777" w:rsidR="00881599" w:rsidRPr="00BA1E88" w:rsidRDefault="00881599" w:rsidP="0072135D">
            <w:pPr>
              <w:rPr>
                <w:rFonts w:ascii="Arial" w:hAnsi="Arial" w:cs="Arial"/>
              </w:rPr>
            </w:pPr>
          </w:p>
        </w:tc>
      </w:tr>
      <w:tr w:rsidR="00881599" w:rsidRPr="00BA1E88" w14:paraId="2C8F6057" w14:textId="77777777" w:rsidTr="00586AA4">
        <w:trPr>
          <w:gridAfter w:val="1"/>
          <w:wAfter w:w="266" w:type="dxa"/>
          <w:trHeight w:val="75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50B3AD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AE861" w14:textId="77777777" w:rsidR="00881599" w:rsidRPr="00BA1E88" w:rsidRDefault="00881599" w:rsidP="009B768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Ao constatar a possibilidade ou a ocorrência de enchente ou inundação das instalações o </w:t>
            </w:r>
            <w:r w:rsidR="009B768F">
              <w:rPr>
                <w:rFonts w:ascii="Arial" w:hAnsi="Arial" w:cs="Arial"/>
                <w:color w:val="000000"/>
              </w:rPr>
              <w:t>colaborador</w:t>
            </w:r>
            <w:r w:rsidR="009B768F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deverá comunicar ao responsável pela execução do P</w:t>
            </w:r>
            <w:r>
              <w:rPr>
                <w:rFonts w:ascii="Arial" w:hAnsi="Arial" w:cs="Arial"/>
                <w:color w:val="000000"/>
              </w:rPr>
              <w:t>CO</w:t>
            </w:r>
            <w:r w:rsidRPr="00BA1E88">
              <w:rPr>
                <w:rFonts w:ascii="Arial" w:hAnsi="Arial" w:cs="Arial"/>
                <w:color w:val="000000"/>
              </w:rPr>
              <w:t>.</w:t>
            </w:r>
          </w:p>
        </w:tc>
      </w:tr>
      <w:tr w:rsidR="00881599" w:rsidRPr="00BA1E88" w14:paraId="18C5B9F0" w14:textId="77777777" w:rsidTr="00586AA4">
        <w:trPr>
          <w:gridAfter w:val="1"/>
          <w:wAfter w:w="266" w:type="dxa"/>
          <w:trHeight w:val="78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8A8CB7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3EFFF" w14:textId="77777777" w:rsidR="00881599" w:rsidRPr="00BA1E88" w:rsidRDefault="00881599" w:rsidP="009B768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Verificar o nível de gravidade do incidente e solicitar se for o caso, aos </w:t>
            </w:r>
            <w:r w:rsidR="009B768F">
              <w:rPr>
                <w:rFonts w:ascii="Arial" w:hAnsi="Arial" w:cs="Arial"/>
                <w:color w:val="000000"/>
              </w:rPr>
              <w:t>colaboradores</w:t>
            </w:r>
            <w:r w:rsidR="009B768F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e eventuais clientes que abandonem as dependências da cooperativa, indicando um local de segurança.</w:t>
            </w:r>
          </w:p>
        </w:tc>
      </w:tr>
      <w:tr w:rsidR="00881599" w:rsidRPr="00BA1E88" w14:paraId="34297210" w14:textId="77777777" w:rsidTr="00586AA4">
        <w:trPr>
          <w:gridAfter w:val="1"/>
          <w:wAfter w:w="266" w:type="dxa"/>
          <w:trHeight w:val="72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A2176D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59888" w14:textId="606CA111" w:rsidR="00881599" w:rsidRPr="00BA1E88" w:rsidRDefault="30C9010F" w:rsidP="00076C40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Entrar em contato com </w:t>
            </w:r>
            <w:r w:rsidR="3CA9ACEC" w:rsidRPr="410AE16E">
              <w:rPr>
                <w:rFonts w:ascii="Arial" w:hAnsi="Arial" w:cs="Arial"/>
                <w:color w:val="000000" w:themeColor="text1"/>
              </w:rPr>
              <w:t xml:space="preserve">a empresa </w:t>
            </w:r>
            <w:r w:rsidR="24807C60" w:rsidRPr="410AE16E">
              <w:rPr>
                <w:rFonts w:ascii="Arial" w:hAnsi="Arial" w:cs="Arial"/>
                <w:color w:val="000000" w:themeColor="text1"/>
              </w:rPr>
              <w:t>mantenedora,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solicitar orientações e medidas que se fizerem necessárias, para manter as pessoas em segurança.</w:t>
            </w:r>
          </w:p>
        </w:tc>
      </w:tr>
      <w:tr w:rsidR="00881599" w:rsidRPr="00BA1E88" w14:paraId="1E5D0FF4" w14:textId="77777777" w:rsidTr="00586AA4">
        <w:trPr>
          <w:gridAfter w:val="1"/>
          <w:wAfter w:w="266" w:type="dxa"/>
          <w:trHeight w:val="825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BC2995D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5221" w14:textId="77777777" w:rsidR="00881599" w:rsidRPr="00BA1E88" w:rsidRDefault="00881599" w:rsidP="009B768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Para tentar mitigar possíveis perdas, os </w:t>
            </w:r>
            <w:r w:rsidR="009B768F">
              <w:rPr>
                <w:rFonts w:ascii="Arial" w:hAnsi="Arial" w:cs="Arial"/>
                <w:color w:val="000000"/>
              </w:rPr>
              <w:t>colaboradores</w:t>
            </w:r>
            <w:r w:rsidR="009B768F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deverão se possível, ajudar na remoção dos bens e demais itens da cooperativa e acompanhar a entrega em algum lugar seguro dos bens retirados. </w:t>
            </w:r>
          </w:p>
        </w:tc>
      </w:tr>
      <w:tr w:rsidR="00881599" w:rsidRPr="00BA1E88" w14:paraId="2F8F3B8E" w14:textId="77777777" w:rsidTr="00586AA4">
        <w:trPr>
          <w:gridAfter w:val="1"/>
          <w:wAfter w:w="266" w:type="dxa"/>
          <w:trHeight w:val="54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6DB90EB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AADB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Verificar se o local está totalmente abandonado e isolar a área.</w:t>
            </w:r>
          </w:p>
        </w:tc>
      </w:tr>
      <w:tr w:rsidR="00881599" w:rsidRPr="00BA1E88" w14:paraId="62AC4DD3" w14:textId="77777777" w:rsidTr="00586AA4">
        <w:trPr>
          <w:gridAfter w:val="1"/>
          <w:wAfter w:w="266" w:type="dxa"/>
          <w:trHeight w:val="585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B87E3D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F2EA4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Adotar, se possível, procedimentos para manter a segurança das instalações físicas da cooperativa até o retorno da normalidade.</w:t>
            </w:r>
          </w:p>
        </w:tc>
      </w:tr>
      <w:tr w:rsidR="00881599" w:rsidRPr="00BA1E88" w14:paraId="34E7B05F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8C3789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lastRenderedPageBreak/>
              <w:t>Instruções Diretivas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8C6164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posteriores ao incidente</w:t>
            </w:r>
          </w:p>
        </w:tc>
      </w:tr>
      <w:tr w:rsidR="00881599" w:rsidRPr="00BA1E88" w14:paraId="531D7833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BDF8FD3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87487A7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30 minutos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8BC71D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CD2E59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F11E8D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93C477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3A72D583" w14:textId="77777777" w:rsidTr="00586AA4">
        <w:trPr>
          <w:gridAfter w:val="1"/>
          <w:wAfter w:w="266" w:type="dxa"/>
          <w:trHeight w:val="495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B965A4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02EF2" w14:textId="05719977" w:rsidR="00881599" w:rsidRPr="00BA1E88" w:rsidRDefault="30C9010F" w:rsidP="009B768F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Para dar ciência e solicitar orientações adicionais, o </w:t>
            </w:r>
            <w:r w:rsidR="3CA9ACEC" w:rsidRPr="410AE16E">
              <w:rPr>
                <w:rFonts w:ascii="Arial" w:hAnsi="Arial" w:cs="Arial"/>
                <w:color w:val="000000" w:themeColor="text1"/>
              </w:rPr>
              <w:t xml:space="preserve">colaborador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responsável pelo PCO deverá informar </w:t>
            </w:r>
            <w:r w:rsidR="64C642D3" w:rsidRPr="410AE16E">
              <w:rPr>
                <w:rFonts w:ascii="Arial" w:hAnsi="Arial" w:cs="Arial"/>
                <w:color w:val="000000" w:themeColor="text1"/>
              </w:rPr>
              <w:t>o gerente e</w:t>
            </w:r>
            <w:r w:rsidRPr="410AE16E">
              <w:rPr>
                <w:rFonts w:ascii="Arial" w:hAnsi="Arial" w:cs="Arial"/>
                <w:color w:val="000000" w:themeColor="text1"/>
              </w:rPr>
              <w:t>/ou diretor.</w:t>
            </w:r>
          </w:p>
        </w:tc>
      </w:tr>
      <w:tr w:rsidR="00881599" w:rsidRPr="00BA1E88" w14:paraId="7A9551AF" w14:textId="77777777" w:rsidTr="00586AA4">
        <w:trPr>
          <w:gridAfter w:val="1"/>
          <w:wAfter w:w="266" w:type="dxa"/>
          <w:trHeight w:val="48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E643A3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D337" w14:textId="1D610606" w:rsidR="00881599" w:rsidRPr="00BA1E88" w:rsidRDefault="30C9010F" w:rsidP="009B768F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>Avaliar a possibilidade junto ao</w:t>
            </w:r>
            <w:r w:rsidR="7A609520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="3CA9ACEC" w:rsidRPr="410AE16E">
              <w:rPr>
                <w:rFonts w:ascii="Arial" w:hAnsi="Arial" w:cs="Arial"/>
                <w:color w:val="000000" w:themeColor="text1"/>
              </w:rPr>
              <w:t>a empresa mantenedora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, de retorno dos </w:t>
            </w:r>
            <w:r w:rsidR="3CA9ACEC" w:rsidRPr="410AE16E">
              <w:rPr>
                <w:rFonts w:ascii="Arial" w:hAnsi="Arial" w:cs="Arial"/>
                <w:color w:val="000000" w:themeColor="text1"/>
              </w:rPr>
              <w:t xml:space="preserve">colaboradores </w:t>
            </w:r>
            <w:r w:rsidRPr="410AE16E">
              <w:rPr>
                <w:rFonts w:ascii="Arial" w:hAnsi="Arial" w:cs="Arial"/>
                <w:color w:val="000000" w:themeColor="text1"/>
              </w:rPr>
              <w:t>às dependências da cooperativa e continuar operando.</w:t>
            </w:r>
          </w:p>
        </w:tc>
      </w:tr>
      <w:tr w:rsidR="00881599" w:rsidRPr="00BA1E88" w14:paraId="6A81BC45" w14:textId="77777777" w:rsidTr="00586AA4">
        <w:trPr>
          <w:gridAfter w:val="1"/>
          <w:wAfter w:w="266" w:type="dxa"/>
          <w:trHeight w:val="51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C1ED14B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15F19" w14:textId="77777777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>A responsável pelo seguro do prédio</w:t>
            </w:r>
            <w:r w:rsidR="3CA9ACEC" w:rsidRPr="410AE16E">
              <w:rPr>
                <w:rFonts w:ascii="Arial" w:hAnsi="Arial" w:cs="Arial"/>
                <w:color w:val="000000" w:themeColor="text1"/>
              </w:rPr>
              <w:t xml:space="preserve"> local da cooperativa</w:t>
            </w:r>
            <w:r w:rsidRPr="410AE16E">
              <w:rPr>
                <w:rFonts w:ascii="Arial" w:hAnsi="Arial" w:cs="Arial"/>
                <w:color w:val="000000" w:themeColor="text1"/>
              </w:rPr>
              <w:t>, deverá ser acionado para que entre em contato com a seguradora da mantenedora, e seja iniciado o processo de ressarcimento de perdas com bens segurados.</w:t>
            </w:r>
          </w:p>
        </w:tc>
      </w:tr>
      <w:tr w:rsidR="00881599" w:rsidRPr="00BA1E88" w14:paraId="086292D4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A484C22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9C1C8C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retorno à normalidade</w:t>
            </w:r>
          </w:p>
        </w:tc>
      </w:tr>
      <w:tr w:rsidR="00881599" w:rsidRPr="00BA1E88" w14:paraId="253E7B39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75F6FF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B2C1A7B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 horas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181972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1756CA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AB5474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B89598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76EE98F" w14:textId="77777777" w:rsidTr="00586AA4">
        <w:trPr>
          <w:gridAfter w:val="1"/>
          <w:wAfter w:w="266" w:type="dxa"/>
          <w:trHeight w:val="795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11F3AB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7BA5A" w14:textId="77777777" w:rsidR="00881599" w:rsidRPr="00BA1E88" w:rsidRDefault="00881599" w:rsidP="00B21D2A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O </w:t>
            </w:r>
            <w:r w:rsidR="00B21D2A">
              <w:rPr>
                <w:rFonts w:ascii="Arial" w:hAnsi="Arial" w:cs="Arial"/>
                <w:color w:val="000000"/>
              </w:rPr>
              <w:t>colaborador</w:t>
            </w:r>
            <w:r w:rsidR="00B21D2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pelo Plano de Continuidade e a diretoria, deverão orientar os </w:t>
            </w:r>
            <w:r w:rsidR="00B21D2A">
              <w:rPr>
                <w:rFonts w:ascii="Arial" w:hAnsi="Arial" w:cs="Arial"/>
                <w:color w:val="000000"/>
              </w:rPr>
              <w:t>colaboradores</w:t>
            </w:r>
            <w:r w:rsidR="00B21D2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na adoção de procedimentos que garantam o funcionamento mínimo da cooperativa, se for o caso.</w:t>
            </w:r>
          </w:p>
        </w:tc>
      </w:tr>
      <w:tr w:rsidR="00881599" w:rsidRPr="00BA1E88" w14:paraId="5535401E" w14:textId="77777777" w:rsidTr="00586AA4">
        <w:trPr>
          <w:gridAfter w:val="1"/>
          <w:wAfter w:w="266" w:type="dxa"/>
          <w:trHeight w:val="780"/>
        </w:trPr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A9DB5E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B6CE3" w14:textId="77777777" w:rsidR="00881599" w:rsidRPr="00BA1E88" w:rsidRDefault="00881599" w:rsidP="00076C4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No caso de impossibilidade de retorno às dependências da c</w:t>
            </w:r>
            <w:r w:rsidR="001D719F">
              <w:rPr>
                <w:rFonts w:ascii="Arial" w:hAnsi="Arial" w:cs="Arial"/>
                <w:color w:val="000000"/>
              </w:rPr>
              <w:t>ooperativa, deverá ser verificada</w:t>
            </w:r>
            <w:r w:rsidRPr="00BA1E88">
              <w:rPr>
                <w:rFonts w:ascii="Arial" w:hAnsi="Arial" w:cs="Arial"/>
                <w:color w:val="000000"/>
              </w:rPr>
              <w:t xml:space="preserve"> a possibilidade de mudança provisória do local de atendimento aos associados para algum local alternativo, para onde </w:t>
            </w:r>
            <w:r w:rsidR="00B21D2A">
              <w:rPr>
                <w:rFonts w:ascii="Arial" w:hAnsi="Arial" w:cs="Arial"/>
                <w:color w:val="000000"/>
              </w:rPr>
              <w:t xml:space="preserve">empresa </w:t>
            </w:r>
            <w:r w:rsidRPr="00BA1E88">
              <w:rPr>
                <w:rFonts w:ascii="Arial" w:hAnsi="Arial" w:cs="Arial"/>
                <w:color w:val="000000"/>
              </w:rPr>
              <w:t>mantenedora indicar.</w:t>
            </w:r>
          </w:p>
        </w:tc>
      </w:tr>
      <w:tr w:rsidR="00881599" w:rsidRPr="00BA1E88" w14:paraId="2BC007EE" w14:textId="77777777" w:rsidTr="00586AA4">
        <w:trPr>
          <w:gridAfter w:val="1"/>
          <w:wAfter w:w="266" w:type="dxa"/>
          <w:trHeight w:val="707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A90BE3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DCF27" w14:textId="77777777" w:rsidR="00881599" w:rsidRPr="00BA1E88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 gerência em conjunto com a diretoria executiva irá realizar avaliação dos danos causados, a fim de quantificar as medidas de recuperação e reposição, nos equipamentos e edificação, sistemas d</w:t>
            </w:r>
            <w:r w:rsidR="001D719F">
              <w:rPr>
                <w:rFonts w:ascii="Arial" w:hAnsi="Arial" w:cs="Arial"/>
                <w:color w:val="000000"/>
              </w:rPr>
              <w:t>e informática, sistema elétrico.</w:t>
            </w:r>
          </w:p>
        </w:tc>
      </w:tr>
      <w:tr w:rsidR="00881599" w:rsidRPr="00BA1E88" w14:paraId="29604494" w14:textId="77777777" w:rsidTr="00586AA4">
        <w:trPr>
          <w:gridAfter w:val="1"/>
          <w:wAfter w:w="266" w:type="dxa"/>
          <w:trHeight w:val="1080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CD048C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BC9A" w14:textId="77777777" w:rsidR="00881599" w:rsidRPr="00BA1E88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</w:t>
            </w:r>
            <w:r w:rsidR="001D719F">
              <w:rPr>
                <w:rFonts w:ascii="Arial" w:hAnsi="Arial" w:cs="Arial"/>
                <w:color w:val="000000"/>
              </w:rPr>
              <w:t xml:space="preserve"> consequência foram danificados.</w:t>
            </w:r>
          </w:p>
        </w:tc>
      </w:tr>
      <w:tr w:rsidR="00881599" w:rsidRPr="00BA1E88" w14:paraId="7D6DD856" w14:textId="77777777" w:rsidTr="00586AA4">
        <w:trPr>
          <w:gridAfter w:val="1"/>
          <w:wAfter w:w="266" w:type="dxa"/>
          <w:trHeight w:val="1110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29DE7E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CC2E" w14:textId="64AF50F9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Preencher o relatório de avaliação de execução do Plano de </w:t>
            </w:r>
            <w:r w:rsidR="4CC8613A" w:rsidRPr="410AE16E">
              <w:rPr>
                <w:rFonts w:ascii="Arial" w:hAnsi="Arial" w:cs="Arial"/>
                <w:color w:val="000000" w:themeColor="text1"/>
              </w:rPr>
              <w:t>Continuidade para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correção das fragilidades identificadas, bem como as ações, responsáveis e prazos para implementação.</w:t>
            </w:r>
          </w:p>
        </w:tc>
      </w:tr>
      <w:tr w:rsidR="00881599" w:rsidRPr="00BA1E88" w14:paraId="74869460" w14:textId="77777777" w:rsidTr="00586AA4">
        <w:trPr>
          <w:gridAfter w:val="1"/>
          <w:wAfter w:w="266" w:type="dxa"/>
          <w:trHeight w:val="30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7F57B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738AF4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6ABBD8F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BBA33E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64FCBC1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6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C8C6B09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13391F36" w14:textId="77777777" w:rsidTr="00586AA4">
        <w:trPr>
          <w:gridAfter w:val="1"/>
          <w:wAfter w:w="266" w:type="dxa"/>
          <w:trHeight w:val="825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A841D3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</w:t>
            </w:r>
          </w:p>
        </w:tc>
        <w:tc>
          <w:tcPr>
            <w:tcW w:w="85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50148" w14:textId="0A5ABC80" w:rsidR="00881599" w:rsidRPr="001D719F" w:rsidRDefault="6F44B5C4" w:rsidP="410AE16E">
            <w:pPr>
              <w:jc w:val="both"/>
              <w:rPr>
                <w:rFonts w:ascii="Arial" w:hAnsi="Arial" w:cs="Arial"/>
                <w:strike/>
                <w:color w:val="000000"/>
              </w:rPr>
            </w:pPr>
            <w:r w:rsidRPr="410AE16E">
              <w:rPr>
                <w:rFonts w:ascii="Arial" w:hAnsi="Arial" w:cs="Arial"/>
              </w:rPr>
              <w:t xml:space="preserve">Na </w:t>
            </w:r>
            <w:r w:rsidR="2F02C724" w:rsidRPr="410AE16E">
              <w:rPr>
                <w:rFonts w:ascii="Arial" w:hAnsi="Arial" w:cs="Arial"/>
              </w:rPr>
              <w:t>Fund</w:t>
            </w:r>
            <w:r w:rsidRPr="410AE16E">
              <w:rPr>
                <w:rFonts w:ascii="Arial" w:hAnsi="Arial" w:cs="Arial"/>
              </w:rPr>
              <w:t xml:space="preserve">Coop a possibilidade de inundação é nula, por estar localizada dentro das dependências da </w:t>
            </w:r>
            <w:r w:rsidR="12A05B2C" w:rsidRPr="410AE16E">
              <w:rPr>
                <w:rFonts w:ascii="Arial" w:hAnsi="Arial" w:cs="Arial"/>
              </w:rPr>
              <w:t>Tupy Minas Gerais</w:t>
            </w:r>
            <w:r w:rsidRPr="410AE16E">
              <w:rPr>
                <w:rFonts w:ascii="Arial" w:hAnsi="Arial" w:cs="Arial"/>
              </w:rPr>
              <w:t xml:space="preserve"> Ltda. e Nemak Alumínio do Brasil, fora do alcance de águas advindas de enxurradas, córregos e rios.</w:t>
            </w:r>
          </w:p>
        </w:tc>
      </w:tr>
    </w:tbl>
    <w:p w14:paraId="3382A365" w14:textId="77777777" w:rsidR="00881599" w:rsidRPr="00BA1E88" w:rsidRDefault="00881599" w:rsidP="00881599">
      <w:pPr>
        <w:rPr>
          <w:rFonts w:ascii="Arial" w:hAnsi="Arial" w:cs="Arial"/>
        </w:rPr>
      </w:pPr>
    </w:p>
    <w:tbl>
      <w:tblPr>
        <w:tblW w:w="10348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3"/>
        <w:gridCol w:w="1231"/>
        <w:gridCol w:w="1200"/>
        <w:gridCol w:w="636"/>
        <w:gridCol w:w="255"/>
        <w:gridCol w:w="856"/>
        <w:gridCol w:w="4617"/>
      </w:tblGrid>
      <w:tr w:rsidR="00881599" w:rsidRPr="00BA1E88" w14:paraId="6794CB9A" w14:textId="77777777" w:rsidTr="410AE16E">
        <w:trPr>
          <w:trHeight w:val="315"/>
        </w:trPr>
        <w:tc>
          <w:tcPr>
            <w:tcW w:w="27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98E14F9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5.5:</w:t>
            </w:r>
          </w:p>
        </w:tc>
        <w:tc>
          <w:tcPr>
            <w:tcW w:w="756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41F28A8" w14:textId="77777777" w:rsidR="00881599" w:rsidRPr="00BA1E88" w:rsidRDefault="00881599" w:rsidP="00B21D2A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Internet para Comunicação de Dados</w:t>
            </w:r>
          </w:p>
        </w:tc>
      </w:tr>
      <w:tr w:rsidR="00881599" w:rsidRPr="00BA1E88" w14:paraId="5C71F136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199465" w14:textId="77777777" w:rsidR="00881599" w:rsidRDefault="00881599" w:rsidP="0072135D">
            <w:pPr>
              <w:rPr>
                <w:rFonts w:ascii="Arial" w:hAnsi="Arial" w:cs="Arial"/>
                <w:color w:val="000000"/>
              </w:rPr>
            </w:pPr>
          </w:p>
          <w:p w14:paraId="0DA123B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C4CEA3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089567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8C1F85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8FE7C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1004F19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347A978B" w14:textId="77777777" w:rsidTr="410AE16E">
        <w:trPr>
          <w:trHeight w:val="300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878CDAE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1C2A692" w14:textId="3CC0151D" w:rsidR="00881599" w:rsidRPr="001D719F" w:rsidRDefault="00B21D2A" w:rsidP="0072135D">
            <w:pPr>
              <w:rPr>
                <w:rFonts w:ascii="Arial" w:hAnsi="Arial" w:cs="Arial"/>
              </w:rPr>
            </w:pPr>
            <w:r w:rsidRPr="001D719F">
              <w:rPr>
                <w:rFonts w:ascii="Arial" w:hAnsi="Arial" w:cs="Arial"/>
                <w:bCs/>
              </w:rPr>
              <w:t>Juscinéia</w:t>
            </w:r>
            <w:r w:rsidR="001D719F">
              <w:rPr>
                <w:rFonts w:ascii="Arial" w:hAnsi="Arial" w:cs="Arial"/>
                <w:bCs/>
              </w:rPr>
              <w:t xml:space="preserve"> Gonçalves </w:t>
            </w:r>
            <w:r w:rsidR="008648EE">
              <w:rPr>
                <w:rFonts w:ascii="Arial" w:hAnsi="Arial" w:cs="Arial"/>
                <w:bCs/>
              </w:rPr>
              <w:lastRenderedPageBreak/>
              <w:t>Cunha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7C0C65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9BD9B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690AF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8CBF000" w14:textId="77777777" w:rsidTr="410AE16E">
        <w:trPr>
          <w:trHeight w:val="300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953A86" w14:textId="77777777" w:rsidR="00881599" w:rsidRPr="00BA1E88" w:rsidRDefault="00881599" w:rsidP="001D719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Cadastro, crédito.</w:t>
            </w:r>
          </w:p>
        </w:tc>
      </w:tr>
      <w:tr w:rsidR="00881599" w:rsidRPr="00BA1E88" w14:paraId="5064EBF9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D1CBB2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5A656E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2B94E920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D8EE66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CB749C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30 minutos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D2FFEE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42A035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69FD4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FA58E2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CD76276" w14:textId="77777777" w:rsidTr="410AE16E">
        <w:trPr>
          <w:trHeight w:val="73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9507054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9401F" w14:textId="77777777" w:rsidR="00881599" w:rsidRPr="00B572CA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Constatada a interrupção no fornecimento de internet, deve-se comunicar a ocorrência ao </w:t>
            </w:r>
            <w:r w:rsidR="00B21D2A">
              <w:rPr>
                <w:rFonts w:ascii="Arial" w:hAnsi="Arial" w:cs="Arial"/>
                <w:color w:val="000000"/>
              </w:rPr>
              <w:t>Colaborador</w:t>
            </w:r>
            <w:r w:rsidR="00B21D2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pela execução do Plano de Continuidade e </w:t>
            </w:r>
            <w:r w:rsidR="00B572CA">
              <w:rPr>
                <w:rFonts w:ascii="Arial" w:hAnsi="Arial" w:cs="Arial"/>
                <w:color w:val="000000"/>
              </w:rPr>
              <w:t>a empresa mantenedora.</w:t>
            </w:r>
          </w:p>
        </w:tc>
      </w:tr>
      <w:tr w:rsidR="00881599" w:rsidRPr="00BA1E88" w14:paraId="4D51E2B4" w14:textId="77777777" w:rsidTr="410AE16E">
        <w:trPr>
          <w:trHeight w:val="58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BC03362" w14:textId="77777777" w:rsidR="00881599" w:rsidRPr="00BA1E88" w:rsidRDefault="001D719F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E597C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Caso a contingência não funcione, providenciar o fechamento temporário da cooperativa e comunicar os clientes sobre o ocorrido.</w:t>
            </w:r>
          </w:p>
        </w:tc>
      </w:tr>
      <w:tr w:rsidR="00881599" w:rsidRPr="00BA1E88" w14:paraId="740C8334" w14:textId="77777777" w:rsidTr="410AE16E">
        <w:trPr>
          <w:trHeight w:val="54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3999762" w14:textId="77777777" w:rsidR="00881599" w:rsidRPr="00BA1E88" w:rsidRDefault="001D719F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903B6" w14:textId="77777777" w:rsidR="00881599" w:rsidRPr="00BA1E88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Caso o problema seja com a internet externa, os </w:t>
            </w:r>
            <w:r w:rsidR="00B572CA">
              <w:rPr>
                <w:rFonts w:ascii="Arial" w:hAnsi="Arial" w:cs="Arial"/>
                <w:color w:val="000000"/>
              </w:rPr>
              <w:t>colaboradores</w:t>
            </w:r>
            <w:r w:rsidR="00B572C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da cooperativa irão trabalhar </w:t>
            </w:r>
            <w:r w:rsidR="001D719F">
              <w:rPr>
                <w:rFonts w:ascii="Arial" w:hAnsi="Arial" w:cs="Arial"/>
                <w:color w:val="000000"/>
              </w:rPr>
              <w:t>home office em suas residências.</w:t>
            </w:r>
          </w:p>
        </w:tc>
      </w:tr>
      <w:tr w:rsidR="00881599" w:rsidRPr="00BA1E88" w14:paraId="36A1C81A" w14:textId="77777777" w:rsidTr="410AE16E">
        <w:trPr>
          <w:trHeight w:val="102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A108F41" w14:textId="77777777" w:rsidR="00881599" w:rsidRPr="00BA1E88" w:rsidRDefault="001D719F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D0867" w14:textId="5C605160" w:rsidR="00881599" w:rsidRPr="00BA1E88" w:rsidRDefault="30C9010F" w:rsidP="00B572CA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 </w:t>
            </w:r>
            <w:r w:rsidR="2E7C40A4" w:rsidRPr="410AE16E">
              <w:rPr>
                <w:rFonts w:ascii="Arial" w:hAnsi="Arial" w:cs="Arial"/>
                <w:color w:val="000000" w:themeColor="text1"/>
              </w:rPr>
              <w:t xml:space="preserve">empresa 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mantenedora irá informar os </w:t>
            </w:r>
            <w:r w:rsidR="1FDB5CA4" w:rsidRPr="410AE16E">
              <w:rPr>
                <w:rFonts w:ascii="Arial" w:hAnsi="Arial" w:cs="Arial"/>
                <w:color w:val="000000" w:themeColor="text1"/>
              </w:rPr>
              <w:t>colaboradores</w:t>
            </w:r>
            <w:r w:rsidR="2E7C40A4"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410AE16E">
              <w:rPr>
                <w:rFonts w:ascii="Arial" w:hAnsi="Arial" w:cs="Arial"/>
                <w:color w:val="000000" w:themeColor="text1"/>
              </w:rPr>
              <w:t>da cooperativa sobre os motivos da ocorrência da interrupção e das providências que deverão ser adotadas.</w:t>
            </w:r>
          </w:p>
        </w:tc>
      </w:tr>
      <w:tr w:rsidR="00881599" w:rsidRPr="00BA1E88" w14:paraId="73871B01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AF085F8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344A68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posteriores ao incidente e retorno a normalidade</w:t>
            </w:r>
          </w:p>
        </w:tc>
      </w:tr>
      <w:tr w:rsidR="00881599" w:rsidRPr="00BA1E88" w14:paraId="2F250DD7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4C9E97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AC04F1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 hora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5B441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7B578C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FA429C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E64FEA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012E57D5" w14:textId="77777777" w:rsidTr="410AE16E">
        <w:trPr>
          <w:trHeight w:val="82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295336A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17D1E" w14:textId="77777777" w:rsidR="00881599" w:rsidRPr="00BA1E88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Para dar ciência e solicitar orientações adicionais, o </w:t>
            </w:r>
            <w:r w:rsidR="00B572CA">
              <w:rPr>
                <w:rFonts w:ascii="Arial" w:hAnsi="Arial" w:cs="Arial"/>
                <w:color w:val="000000"/>
              </w:rPr>
              <w:t>colaborador</w:t>
            </w:r>
            <w:r w:rsidR="00B572C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 xml:space="preserve">responsável pelo Plano de Continuidade deverá informar o </w:t>
            </w:r>
            <w:r w:rsidR="00B572CA">
              <w:rPr>
                <w:rFonts w:ascii="Arial" w:hAnsi="Arial" w:cs="Arial"/>
                <w:color w:val="000000"/>
              </w:rPr>
              <w:t xml:space="preserve">gerente </w:t>
            </w:r>
            <w:r w:rsidRPr="00BA1E88">
              <w:rPr>
                <w:rFonts w:ascii="Arial" w:hAnsi="Arial" w:cs="Arial"/>
                <w:color w:val="000000"/>
              </w:rPr>
              <w:t>e/ou diretor.</w:t>
            </w:r>
          </w:p>
        </w:tc>
      </w:tr>
      <w:tr w:rsidR="00881599" w:rsidRPr="00BA1E88" w14:paraId="7A66364D" w14:textId="77777777" w:rsidTr="410AE16E">
        <w:trPr>
          <w:trHeight w:val="30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4DED8E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7A7809" w14:textId="40F25B16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Avaliar a possibilidade </w:t>
            </w:r>
            <w:r w:rsidR="0D95AEE9" w:rsidRPr="410AE16E">
              <w:rPr>
                <w:rFonts w:ascii="Arial" w:hAnsi="Arial" w:cs="Arial"/>
                <w:color w:val="000000" w:themeColor="text1"/>
              </w:rPr>
              <w:t>de 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cooperativa continuar operando.</w:t>
            </w:r>
          </w:p>
        </w:tc>
      </w:tr>
      <w:tr w:rsidR="00881599" w:rsidRPr="00BA1E88" w14:paraId="7C2169DA" w14:textId="77777777" w:rsidTr="410AE16E">
        <w:trPr>
          <w:trHeight w:val="504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B4AAD78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253C67" w14:textId="77777777" w:rsidR="00881599" w:rsidRPr="00BA1E88" w:rsidRDefault="00881599" w:rsidP="007E067E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O </w:t>
            </w:r>
            <w:r w:rsidR="00B572CA">
              <w:rPr>
                <w:rFonts w:ascii="Arial" w:hAnsi="Arial" w:cs="Arial"/>
                <w:color w:val="000000"/>
              </w:rPr>
              <w:t>colaborador</w:t>
            </w:r>
            <w:r w:rsidR="00B572CA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responsável pelo P</w:t>
            </w:r>
            <w:r>
              <w:rPr>
                <w:rFonts w:ascii="Arial" w:hAnsi="Arial" w:cs="Arial"/>
                <w:color w:val="000000"/>
              </w:rPr>
              <w:t>CO</w:t>
            </w:r>
            <w:r w:rsidRPr="00BA1E88">
              <w:rPr>
                <w:rFonts w:ascii="Arial" w:hAnsi="Arial" w:cs="Arial"/>
                <w:color w:val="000000"/>
              </w:rPr>
              <w:t xml:space="preserve">, deverá orientar os </w:t>
            </w:r>
            <w:r w:rsidR="007E067E">
              <w:rPr>
                <w:rFonts w:ascii="Arial" w:hAnsi="Arial" w:cs="Arial"/>
                <w:color w:val="000000"/>
              </w:rPr>
              <w:t>colaboradores</w:t>
            </w:r>
            <w:r w:rsidR="007E067E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na adoção de procedimentos que garantam o funcionamento mínimo da cooperativa.</w:t>
            </w:r>
          </w:p>
        </w:tc>
      </w:tr>
      <w:tr w:rsidR="00881599" w:rsidRPr="00BA1E88" w14:paraId="1C58E4EE" w14:textId="77777777" w:rsidTr="410AE16E">
        <w:trPr>
          <w:trHeight w:val="51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FB28CDF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4DD2" w14:textId="23680FCB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 gerência em conjunto com a diretoria executiva, irão realizar avaliação dos danos causados, </w:t>
            </w:r>
            <w:r w:rsidR="1D6CA9ED" w:rsidRPr="410AE16E">
              <w:rPr>
                <w:rFonts w:ascii="Arial" w:hAnsi="Arial" w:cs="Arial"/>
                <w:color w:val="000000" w:themeColor="text1"/>
              </w:rPr>
              <w:t>a fim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de quantificar as medidas de recuperação e reposição, nos equipamentos de informática.</w:t>
            </w:r>
          </w:p>
        </w:tc>
      </w:tr>
      <w:tr w:rsidR="00881599" w:rsidRPr="00BA1E88" w14:paraId="4243284B" w14:textId="77777777" w:rsidTr="410AE16E">
        <w:trPr>
          <w:trHeight w:val="100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D0ADF7A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028F" w14:textId="77777777" w:rsidR="00881599" w:rsidRPr="00BA1E88" w:rsidRDefault="00881599" w:rsidP="001D719F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 consequência foram danificados</w:t>
            </w:r>
            <w:r w:rsidR="007E067E">
              <w:rPr>
                <w:rFonts w:ascii="Arial" w:hAnsi="Arial" w:cs="Arial"/>
                <w:color w:val="000000"/>
              </w:rPr>
              <w:t>.</w:t>
            </w:r>
          </w:p>
        </w:tc>
      </w:tr>
      <w:tr w:rsidR="00881599" w:rsidRPr="00BA1E88" w14:paraId="73C96FC8" w14:textId="77777777" w:rsidTr="410AE16E">
        <w:trPr>
          <w:trHeight w:val="78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946A7AE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EE47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Preencher o relatório de avaliação de execução do P</w:t>
            </w:r>
            <w:r>
              <w:rPr>
                <w:rFonts w:ascii="Arial" w:hAnsi="Arial" w:cs="Arial"/>
                <w:color w:val="000000"/>
              </w:rPr>
              <w:t>CO</w:t>
            </w:r>
            <w:r w:rsidRPr="00BA1E88">
              <w:rPr>
                <w:rFonts w:ascii="Arial" w:hAnsi="Arial" w:cs="Arial"/>
                <w:color w:val="000000"/>
              </w:rPr>
              <w:t>, para correção das fragilidades identificadas, bem como as ações, responsáveis e prazos para implementação.</w:t>
            </w:r>
          </w:p>
        </w:tc>
      </w:tr>
      <w:tr w:rsidR="00881599" w:rsidRPr="00BA1E88" w14:paraId="06C976B5" w14:textId="77777777" w:rsidTr="410AE16E">
        <w:trPr>
          <w:trHeight w:val="508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DBA97B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</w:t>
            </w:r>
          </w:p>
        </w:tc>
        <w:tc>
          <w:tcPr>
            <w:tcW w:w="87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89108" w14:textId="5ECF6579" w:rsidR="00881599" w:rsidRPr="001D719F" w:rsidRDefault="636E72C1" w:rsidP="410AE16E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</w:rPr>
              <w:t xml:space="preserve">A </w:t>
            </w:r>
            <w:r w:rsidR="46384029" w:rsidRPr="410AE16E">
              <w:rPr>
                <w:rFonts w:ascii="Arial" w:hAnsi="Arial" w:cs="Arial"/>
              </w:rPr>
              <w:t>Fund</w:t>
            </w:r>
            <w:r w:rsidRPr="410AE16E">
              <w:rPr>
                <w:rFonts w:ascii="Arial" w:hAnsi="Arial" w:cs="Arial"/>
              </w:rPr>
              <w:t xml:space="preserve">Coop esta localizada dentro das dependências das empresas </w:t>
            </w:r>
            <w:r w:rsidR="7E41F2CD" w:rsidRPr="410AE16E">
              <w:rPr>
                <w:rFonts w:ascii="Arial" w:hAnsi="Arial" w:cs="Arial"/>
              </w:rPr>
              <w:t>Tupy Minas Gerais</w:t>
            </w:r>
            <w:r w:rsidRPr="410AE16E">
              <w:rPr>
                <w:rFonts w:ascii="Arial" w:hAnsi="Arial" w:cs="Arial"/>
              </w:rPr>
              <w:t xml:space="preserve"> e Nemak Alumínio do Brasil, </w:t>
            </w:r>
            <w:r w:rsidR="3968D984" w:rsidRPr="410AE16E">
              <w:rPr>
                <w:rFonts w:ascii="Arial" w:hAnsi="Arial" w:cs="Arial"/>
              </w:rPr>
              <w:t xml:space="preserve">a cooperativa </w:t>
            </w:r>
            <w:r w:rsidRPr="410AE16E">
              <w:rPr>
                <w:rFonts w:ascii="Arial" w:hAnsi="Arial" w:cs="Arial"/>
              </w:rPr>
              <w:t>utiliza</w:t>
            </w:r>
            <w:r w:rsidR="3968D984" w:rsidRPr="410AE16E">
              <w:rPr>
                <w:rFonts w:ascii="Arial" w:hAnsi="Arial" w:cs="Arial"/>
              </w:rPr>
              <w:t xml:space="preserve"> </w:t>
            </w:r>
            <w:r w:rsidRPr="410AE16E">
              <w:rPr>
                <w:rFonts w:ascii="Arial" w:hAnsi="Arial" w:cs="Arial"/>
              </w:rPr>
              <w:t xml:space="preserve">o </w:t>
            </w:r>
            <w:r w:rsidR="1780864A" w:rsidRPr="410AE16E">
              <w:rPr>
                <w:rFonts w:ascii="Arial" w:hAnsi="Arial" w:cs="Arial"/>
              </w:rPr>
              <w:t>domínio de internet</w:t>
            </w:r>
            <w:r w:rsidRPr="410AE16E">
              <w:rPr>
                <w:rFonts w:ascii="Arial" w:hAnsi="Arial" w:cs="Arial"/>
              </w:rPr>
              <w:t xml:space="preserve"> da </w:t>
            </w:r>
            <w:r w:rsidR="52AC06DF" w:rsidRPr="410AE16E">
              <w:rPr>
                <w:rFonts w:ascii="Arial" w:hAnsi="Arial" w:cs="Arial"/>
              </w:rPr>
              <w:t xml:space="preserve">Tupy Minas </w:t>
            </w:r>
            <w:r w:rsidRPr="410AE16E">
              <w:rPr>
                <w:rFonts w:ascii="Arial" w:hAnsi="Arial" w:cs="Arial"/>
              </w:rPr>
              <w:t>e os problemas são resolvidos por técnicos especializados.</w:t>
            </w:r>
          </w:p>
        </w:tc>
      </w:tr>
    </w:tbl>
    <w:p w14:paraId="308D56CC" w14:textId="77777777" w:rsidR="00881599" w:rsidRPr="00BA1E88" w:rsidRDefault="00881599" w:rsidP="00881599">
      <w:pPr>
        <w:rPr>
          <w:rFonts w:ascii="Arial" w:hAnsi="Arial" w:cs="Arial"/>
        </w:rPr>
      </w:pPr>
    </w:p>
    <w:tbl>
      <w:tblPr>
        <w:tblW w:w="10420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5"/>
        <w:gridCol w:w="1373"/>
        <w:gridCol w:w="1200"/>
        <w:gridCol w:w="636"/>
        <w:gridCol w:w="160"/>
        <w:gridCol w:w="1600"/>
        <w:gridCol w:w="4146"/>
      </w:tblGrid>
      <w:tr w:rsidR="00881599" w:rsidRPr="00BA1E88" w14:paraId="30016E43" w14:textId="77777777" w:rsidTr="410AE16E">
        <w:trPr>
          <w:trHeight w:val="315"/>
        </w:trPr>
        <w:tc>
          <w:tcPr>
            <w:tcW w:w="26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593BB59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 5.6:</w:t>
            </w:r>
          </w:p>
        </w:tc>
        <w:tc>
          <w:tcPr>
            <w:tcW w:w="19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C239974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Roubo ou Furto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F5B8C8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1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8DBDE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797E50C6" w14:textId="77777777" w:rsidTr="410AE16E">
        <w:trPr>
          <w:trHeight w:val="300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04FA4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8C698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93948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A258D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FBD3E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DCCCA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0A3FCFD0" w14:textId="77777777" w:rsidTr="410AE16E">
        <w:trPr>
          <w:trHeight w:val="300"/>
        </w:trPr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FD238C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9C9FFC" w14:textId="1A9E1096" w:rsidR="00881599" w:rsidRPr="00BA1E88" w:rsidRDefault="00FC6EC4" w:rsidP="00721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Juscinéia</w:t>
            </w:r>
            <w:r w:rsidR="00B62E60">
              <w:rPr>
                <w:rFonts w:ascii="Arial" w:hAnsi="Arial" w:cs="Arial"/>
                <w:bCs/>
              </w:rPr>
              <w:t xml:space="preserve"> Gonçaves Cu</w:t>
            </w:r>
            <w:r w:rsidR="008648EE">
              <w:rPr>
                <w:rFonts w:ascii="Arial" w:hAnsi="Arial" w:cs="Arial"/>
                <w:bCs/>
              </w:rPr>
              <w:t>nha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6AF688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52D7DC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83572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36A5AD9D" w14:textId="77777777" w:rsidTr="410AE16E">
        <w:trPr>
          <w:trHeight w:val="300"/>
        </w:trPr>
        <w:tc>
          <w:tcPr>
            <w:tcW w:w="10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FFD78F" w14:textId="77777777" w:rsidR="00881599" w:rsidRPr="00BA1E88" w:rsidRDefault="00881599" w:rsidP="00B62E6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Processos Afetados: </w:t>
            </w:r>
            <w:r w:rsidRPr="00BA1E88">
              <w:rPr>
                <w:rFonts w:ascii="Arial" w:hAnsi="Arial" w:cs="Arial"/>
                <w:color w:val="000000"/>
              </w:rPr>
              <w:t>Cadastro, crédito.</w:t>
            </w:r>
          </w:p>
        </w:tc>
      </w:tr>
      <w:tr w:rsidR="00881599" w:rsidRPr="00BA1E88" w14:paraId="79572132" w14:textId="77777777" w:rsidTr="410AE16E">
        <w:trPr>
          <w:trHeight w:val="300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10E53B8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AD9331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881599" w:rsidRPr="00BA1E88" w14:paraId="3C1D137A" w14:textId="77777777" w:rsidTr="410AE16E">
        <w:trPr>
          <w:trHeight w:val="300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F7007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311B51B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 hora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6FD6BF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EEEC1A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9C7E31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E85448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7F28507F" w14:textId="77777777" w:rsidTr="410AE16E">
        <w:trPr>
          <w:trHeight w:val="707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1CBABF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209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Baseado nas melhores práticas, sugerimos que:</w:t>
            </w:r>
            <w:r w:rsidRPr="00BA1E88">
              <w:rPr>
                <w:rFonts w:ascii="Arial" w:hAnsi="Arial" w:cs="Arial"/>
                <w:color w:val="000000"/>
              </w:rPr>
              <w:br/>
            </w:r>
            <w:r w:rsidRPr="00BA1E88">
              <w:rPr>
                <w:rFonts w:ascii="Arial" w:hAnsi="Arial" w:cs="Arial"/>
                <w:color w:val="000000"/>
              </w:rPr>
              <w:br/>
              <w:t xml:space="preserve">Durante a ocorrência do roubo é importante que todo o corpo funcional seja orientado, previamente, para: </w:t>
            </w:r>
            <w:r w:rsidRPr="00BA1E88">
              <w:rPr>
                <w:rFonts w:ascii="Arial" w:hAnsi="Arial" w:cs="Arial"/>
                <w:color w:val="000000"/>
              </w:rPr>
              <w:br/>
              <w:t>•  manter a calma e acreditar que a arma do bandido é verdadeira e que está carregada;</w:t>
            </w:r>
            <w:r w:rsidRPr="00BA1E88">
              <w:rPr>
                <w:rFonts w:ascii="Arial" w:hAnsi="Arial" w:cs="Arial"/>
                <w:color w:val="000000"/>
              </w:rPr>
              <w:br/>
              <w:t>•  obedecer aos ladrões, de forma que haja redução de chances de ocorrência de agressão;</w:t>
            </w:r>
            <w:r w:rsidRPr="00BA1E88">
              <w:rPr>
                <w:rFonts w:ascii="Arial" w:hAnsi="Arial" w:cs="Arial"/>
                <w:color w:val="000000"/>
              </w:rPr>
              <w:br/>
              <w:t>•  não fazer gestos bruscos, de forma que não desperte a atenção dos bandidos;</w:t>
            </w:r>
            <w:r w:rsidRPr="00BA1E88">
              <w:rPr>
                <w:rFonts w:ascii="Arial" w:hAnsi="Arial" w:cs="Arial"/>
                <w:color w:val="000000"/>
              </w:rPr>
              <w:br/>
              <w:t>•  evitar olhar fixamente para os assaltantes;</w:t>
            </w:r>
            <w:r w:rsidRPr="00BA1E88">
              <w:rPr>
                <w:rFonts w:ascii="Arial" w:hAnsi="Arial" w:cs="Arial"/>
                <w:color w:val="000000"/>
              </w:rPr>
              <w:br/>
              <w:t>•  não revidar a violência, nem discutir com os criminosos, pois sempre há mais de um deles em ação;</w:t>
            </w:r>
            <w:r w:rsidRPr="00BA1E88">
              <w:rPr>
                <w:rFonts w:ascii="Arial" w:hAnsi="Arial" w:cs="Arial"/>
                <w:color w:val="000000"/>
              </w:rPr>
              <w:br/>
              <w:t xml:space="preserve">•  se abrigar ou deitar-se imediatamente no chão, caso haja disparo de arma; </w:t>
            </w:r>
            <w:r w:rsidRPr="00BA1E88">
              <w:rPr>
                <w:rFonts w:ascii="Arial" w:hAnsi="Arial" w:cs="Arial"/>
                <w:color w:val="000000"/>
              </w:rPr>
              <w:br/>
              <w:t>•  não pensar em atos de heroísmo, pois a ação individual não resolve.</w:t>
            </w:r>
          </w:p>
        </w:tc>
      </w:tr>
      <w:tr w:rsidR="00881599" w:rsidRPr="00BA1E88" w14:paraId="43E5AFAE" w14:textId="77777777" w:rsidTr="410AE16E">
        <w:trPr>
          <w:trHeight w:val="375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D63D2B4" w14:textId="77777777" w:rsidR="00881599" w:rsidRPr="00BA1E88" w:rsidRDefault="00B62E60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FAF2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Manter a calma e aguardar a saída dos criminosos da cooperativa.</w:t>
            </w:r>
          </w:p>
        </w:tc>
      </w:tr>
      <w:tr w:rsidR="00881599" w:rsidRPr="00BA1E88" w14:paraId="601D3211" w14:textId="77777777" w:rsidTr="410AE16E">
        <w:trPr>
          <w:trHeight w:val="780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139319E" w14:textId="77777777" w:rsidR="00881599" w:rsidRPr="00BA1E88" w:rsidRDefault="00B62E60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D68BE" w14:textId="77777777" w:rsidR="00881599" w:rsidRPr="00BA1E88" w:rsidRDefault="00881599" w:rsidP="00FC6EC4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Em caso de furto o </w:t>
            </w:r>
            <w:r w:rsidR="00FC6EC4">
              <w:rPr>
                <w:rFonts w:ascii="Arial" w:hAnsi="Arial" w:cs="Arial"/>
                <w:color w:val="000000"/>
              </w:rPr>
              <w:t>colaborador</w:t>
            </w:r>
            <w:r w:rsidR="00FC6EC4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que verificar o incidente deverá entrar em contato com o responsável pelo P</w:t>
            </w:r>
            <w:r>
              <w:rPr>
                <w:rFonts w:ascii="Arial" w:hAnsi="Arial" w:cs="Arial"/>
                <w:color w:val="000000"/>
              </w:rPr>
              <w:t>CO</w:t>
            </w:r>
            <w:r w:rsidRPr="00BA1E88">
              <w:rPr>
                <w:rFonts w:ascii="Arial" w:hAnsi="Arial" w:cs="Arial"/>
                <w:color w:val="000000"/>
              </w:rPr>
              <w:t xml:space="preserve"> que orientará os próximos passos.</w:t>
            </w:r>
          </w:p>
        </w:tc>
      </w:tr>
      <w:tr w:rsidR="00881599" w:rsidRPr="00BA1E88" w14:paraId="77283D02" w14:textId="77777777" w:rsidTr="410AE16E">
        <w:trPr>
          <w:trHeight w:val="300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0C22D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Instruções Diretivas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32995C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 xml:space="preserve">Instruções de Procedimentos posteriores ao incidente </w:t>
            </w:r>
          </w:p>
        </w:tc>
      </w:tr>
      <w:tr w:rsidR="00881599" w:rsidRPr="00BA1E88" w14:paraId="0AA3C92F" w14:textId="77777777" w:rsidTr="410AE16E">
        <w:trPr>
          <w:trHeight w:val="300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B472C80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BC5F904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30 minutos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0342F7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E6A004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7F07C36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F6115F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0F67D5C7" w14:textId="77777777" w:rsidTr="410AE16E">
        <w:trPr>
          <w:trHeight w:val="1125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EA80843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C24BF" w14:textId="77777777" w:rsidR="00881599" w:rsidRPr="00FC6EC4" w:rsidRDefault="00881599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Logo após a saída dos criminosos, o </w:t>
            </w:r>
            <w:r w:rsidR="00FC6EC4">
              <w:rPr>
                <w:rFonts w:ascii="Arial" w:hAnsi="Arial" w:cs="Arial"/>
                <w:color w:val="000000"/>
              </w:rPr>
              <w:t>colaborador</w:t>
            </w:r>
            <w:r w:rsidR="00FC6EC4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responsável pela execução do P</w:t>
            </w:r>
            <w:r>
              <w:rPr>
                <w:rFonts w:ascii="Arial" w:hAnsi="Arial" w:cs="Arial"/>
                <w:color w:val="000000"/>
              </w:rPr>
              <w:t>CO</w:t>
            </w:r>
            <w:r w:rsidRPr="00BA1E88">
              <w:rPr>
                <w:rFonts w:ascii="Arial" w:hAnsi="Arial" w:cs="Arial"/>
                <w:color w:val="000000"/>
              </w:rPr>
              <w:t xml:space="preserve"> deve acalmar os </w:t>
            </w:r>
            <w:r w:rsidR="00FC6EC4">
              <w:rPr>
                <w:rFonts w:ascii="Arial" w:hAnsi="Arial" w:cs="Arial"/>
                <w:color w:val="000000"/>
              </w:rPr>
              <w:t>colaboradores</w:t>
            </w:r>
            <w:r w:rsidR="00FC6EC4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e verificar a e</w:t>
            </w:r>
            <w:r w:rsidR="00B62E60">
              <w:rPr>
                <w:rFonts w:ascii="Arial" w:hAnsi="Arial" w:cs="Arial"/>
                <w:color w:val="000000"/>
              </w:rPr>
              <w:t xml:space="preserve">xistência de vítimas, acionando </w:t>
            </w:r>
            <w:r w:rsidR="00FC6EC4">
              <w:rPr>
                <w:rFonts w:ascii="Arial" w:hAnsi="Arial" w:cs="Arial"/>
                <w:color w:val="000000"/>
              </w:rPr>
              <w:t>a empresa mantenedora.</w:t>
            </w:r>
          </w:p>
        </w:tc>
      </w:tr>
      <w:tr w:rsidR="00881599" w:rsidRPr="00BA1E88" w14:paraId="2677DE18" w14:textId="77777777" w:rsidTr="410AE16E">
        <w:trPr>
          <w:trHeight w:val="402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FD71FB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1102" w14:textId="77777777" w:rsidR="00881599" w:rsidRPr="00BA1E88" w:rsidRDefault="00881599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Dar ciência e solicitar orientações adicionais ao </w:t>
            </w:r>
            <w:r w:rsidR="00FC6EC4">
              <w:rPr>
                <w:rFonts w:ascii="Arial" w:hAnsi="Arial" w:cs="Arial"/>
                <w:color w:val="000000"/>
              </w:rPr>
              <w:t xml:space="preserve">gerente e/ou </w:t>
            </w:r>
            <w:r w:rsidR="00B62E60">
              <w:rPr>
                <w:rFonts w:ascii="Arial" w:hAnsi="Arial" w:cs="Arial"/>
                <w:color w:val="000000"/>
              </w:rPr>
              <w:t>diretor.</w:t>
            </w:r>
            <w:r w:rsidRPr="00BA1E88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81599" w:rsidRPr="00BA1E88" w14:paraId="72CFD6A2" w14:textId="77777777" w:rsidTr="410AE16E">
        <w:trPr>
          <w:trHeight w:val="795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B3C4372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C8D6" w14:textId="007D6EE4" w:rsidR="00881599" w:rsidRPr="00BA1E88" w:rsidRDefault="30C9010F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Avaliar a possibilidade de retorno imediato das atividades da cooperativa, consultando a </w:t>
            </w:r>
            <w:r w:rsidR="1780864A" w:rsidRPr="410AE16E">
              <w:rPr>
                <w:rFonts w:ascii="Arial" w:hAnsi="Arial" w:cs="Arial"/>
                <w:color w:val="000000" w:themeColor="text1"/>
              </w:rPr>
              <w:t xml:space="preserve">empresa </w:t>
            </w:r>
            <w:r w:rsidR="791DFB0D" w:rsidRPr="410AE16E">
              <w:rPr>
                <w:rFonts w:ascii="Arial" w:hAnsi="Arial" w:cs="Arial"/>
                <w:color w:val="000000" w:themeColor="text1"/>
              </w:rPr>
              <w:t>mantenedora,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avaliando as condições materiais da cooperativa, bem como as psicológicas dos </w:t>
            </w:r>
            <w:r w:rsidR="1780864A" w:rsidRPr="410AE16E">
              <w:rPr>
                <w:rFonts w:ascii="Arial" w:hAnsi="Arial" w:cs="Arial"/>
                <w:color w:val="000000" w:themeColor="text1"/>
              </w:rPr>
              <w:t>colaboradores</w:t>
            </w:r>
            <w:r w:rsidRPr="410AE16E">
              <w:rPr>
                <w:rFonts w:ascii="Arial" w:hAnsi="Arial" w:cs="Arial"/>
                <w:color w:val="000000" w:themeColor="text1"/>
              </w:rPr>
              <w:t>.</w:t>
            </w:r>
          </w:p>
        </w:tc>
      </w:tr>
      <w:tr w:rsidR="00881599" w:rsidRPr="00BA1E88" w14:paraId="6BEE63BC" w14:textId="77777777" w:rsidTr="410AE16E">
        <w:trPr>
          <w:trHeight w:val="615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ABCEBE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9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B914D" w14:textId="026C525B" w:rsidR="00881599" w:rsidRPr="00BA1E88" w:rsidRDefault="30C9010F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 responsável pelo seguro </w:t>
            </w:r>
            <w:r w:rsidR="1BA37A5A" w:rsidRPr="410AE16E">
              <w:rPr>
                <w:rFonts w:ascii="Arial" w:hAnsi="Arial" w:cs="Arial"/>
                <w:color w:val="000000" w:themeColor="text1"/>
              </w:rPr>
              <w:t>do</w:t>
            </w:r>
            <w:r w:rsidR="1780864A" w:rsidRPr="410AE16E">
              <w:rPr>
                <w:rFonts w:ascii="Arial" w:hAnsi="Arial" w:cs="Arial"/>
                <w:color w:val="000000" w:themeColor="text1"/>
              </w:rPr>
              <w:t xml:space="preserve"> local da cooperativa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, deverá ser acionado para </w:t>
            </w:r>
            <w:r w:rsidR="3C3DD6A0" w:rsidRPr="410AE16E">
              <w:rPr>
                <w:rFonts w:ascii="Arial" w:hAnsi="Arial" w:cs="Arial"/>
                <w:color w:val="000000" w:themeColor="text1"/>
              </w:rPr>
              <w:t>que entre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em contato com a seguradora, e seja iniciado o processo de ressarcimento de perdas com bens segurados.</w:t>
            </w:r>
          </w:p>
        </w:tc>
      </w:tr>
    </w:tbl>
    <w:p w14:paraId="54C529ED" w14:textId="77777777" w:rsidR="00881599" w:rsidRPr="00BA1E88" w:rsidRDefault="00881599" w:rsidP="00881599">
      <w:pPr>
        <w:rPr>
          <w:rFonts w:ascii="Arial" w:hAnsi="Arial" w:cs="Arial"/>
        </w:rPr>
      </w:pPr>
    </w:p>
    <w:tbl>
      <w:tblPr>
        <w:tblW w:w="10415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9"/>
        <w:gridCol w:w="1373"/>
        <w:gridCol w:w="1200"/>
        <w:gridCol w:w="796"/>
        <w:gridCol w:w="1600"/>
        <w:gridCol w:w="3867"/>
      </w:tblGrid>
      <w:tr w:rsidR="00881599" w:rsidRPr="00BA1E88" w14:paraId="07C34F68" w14:textId="77777777" w:rsidTr="00DC4BF9">
        <w:trPr>
          <w:trHeight w:val="300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7DDD0E6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lastRenderedPageBreak/>
              <w:t>Instruções Diretivas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6AF9DF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Procedimentos para retorno a normalidade</w:t>
            </w:r>
          </w:p>
        </w:tc>
      </w:tr>
      <w:tr w:rsidR="00881599" w:rsidRPr="00BA1E88" w14:paraId="4F97DA6D" w14:textId="77777777" w:rsidTr="00DC4BF9">
        <w:trPr>
          <w:trHeight w:val="30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041C8FD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Tempo Estimado: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875B349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 hora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F32E63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A6EE3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FE610B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64DE1E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33CB64BE" w14:textId="77777777" w:rsidTr="00DC4BF9">
        <w:trPr>
          <w:trHeight w:val="765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3A66D2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30E3" w14:textId="77777777" w:rsidR="00881599" w:rsidRPr="00BA1E88" w:rsidRDefault="00881599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Após constatar a possibilidade de retorno das atividades o responsável pelo P</w:t>
            </w:r>
            <w:r>
              <w:rPr>
                <w:rFonts w:ascii="Arial" w:hAnsi="Arial" w:cs="Arial"/>
                <w:color w:val="000000"/>
              </w:rPr>
              <w:t xml:space="preserve">CO </w:t>
            </w:r>
            <w:r w:rsidRPr="00BA1E88">
              <w:rPr>
                <w:rFonts w:ascii="Arial" w:hAnsi="Arial" w:cs="Arial"/>
                <w:color w:val="000000"/>
              </w:rPr>
              <w:t xml:space="preserve">deverá orientar os </w:t>
            </w:r>
            <w:r w:rsidR="00FC6EC4">
              <w:rPr>
                <w:rFonts w:ascii="Arial" w:hAnsi="Arial" w:cs="Arial"/>
                <w:color w:val="000000"/>
              </w:rPr>
              <w:t>colaboradores</w:t>
            </w:r>
            <w:r w:rsidR="00FC6EC4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na adoção de procedimentos que garantam o funcionamento mínimo da cooperativa.</w:t>
            </w:r>
          </w:p>
        </w:tc>
      </w:tr>
      <w:tr w:rsidR="00881599" w:rsidRPr="00BA1E88" w14:paraId="60B5F0B2" w14:textId="77777777" w:rsidTr="00DC4BF9">
        <w:trPr>
          <w:trHeight w:val="720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9A728A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EF9E9" w14:textId="77777777" w:rsidR="00881599" w:rsidRPr="00FC6EC4" w:rsidRDefault="00881599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Caso seja constatada a impossibilidade de retorno às instalações, deverá ser avaliada a possibilidade de mudança provisória do local de atendimento aos associados para outro local previamente definido</w:t>
            </w:r>
            <w:r w:rsidR="00B62E60">
              <w:rPr>
                <w:rFonts w:ascii="Arial" w:hAnsi="Arial" w:cs="Arial"/>
                <w:color w:val="000000"/>
              </w:rPr>
              <w:t xml:space="preserve"> </w:t>
            </w:r>
            <w:r w:rsidR="00FC6EC4">
              <w:rPr>
                <w:rFonts w:ascii="Arial" w:hAnsi="Arial" w:cs="Arial"/>
                <w:color w:val="000000"/>
              </w:rPr>
              <w:t>pela empresa mantenedora.</w:t>
            </w:r>
          </w:p>
        </w:tc>
      </w:tr>
      <w:tr w:rsidR="00881599" w:rsidRPr="00BA1E88" w14:paraId="17A93CF4" w14:textId="77777777" w:rsidTr="00DC4BF9">
        <w:trPr>
          <w:trHeight w:val="555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1CE27A1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A062" w14:textId="4F3B8A6F" w:rsidR="00881599" w:rsidRPr="00BA1E88" w:rsidRDefault="30C9010F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A gerência em conjunto com a diretoria executiva, irão realizar avaliação dos danos causados, </w:t>
            </w:r>
            <w:r w:rsidR="12DE1222" w:rsidRPr="410AE16E">
              <w:rPr>
                <w:rFonts w:ascii="Arial" w:hAnsi="Arial" w:cs="Arial"/>
                <w:color w:val="000000" w:themeColor="text1"/>
              </w:rPr>
              <w:t>a fim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de quantificar as medidas de recuperação e reposição, nos equipamentos e edificação, sistemas d</w:t>
            </w:r>
            <w:r w:rsidR="1BA37A5A" w:rsidRPr="410AE16E">
              <w:rPr>
                <w:rFonts w:ascii="Arial" w:hAnsi="Arial" w:cs="Arial"/>
                <w:color w:val="000000" w:themeColor="text1"/>
              </w:rPr>
              <w:t>e informática, sistema elétrico.</w:t>
            </w:r>
          </w:p>
        </w:tc>
      </w:tr>
      <w:tr w:rsidR="00881599" w:rsidRPr="00BA1E88" w14:paraId="1733F63B" w14:textId="77777777" w:rsidTr="00DC4BF9">
        <w:trPr>
          <w:trHeight w:val="1065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163D972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1E993" w14:textId="77777777" w:rsidR="00881599" w:rsidRPr="00BA1E88" w:rsidRDefault="00881599" w:rsidP="00B62E60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Para possibilitar o funcionamento normal da cooperativa, providenciar se for o caso, os equipamentos e materiais que por consequ</w:t>
            </w:r>
            <w:r w:rsidR="00B62E60">
              <w:rPr>
                <w:rFonts w:ascii="Arial" w:hAnsi="Arial" w:cs="Arial"/>
                <w:color w:val="000000"/>
              </w:rPr>
              <w:t>ência foram danificados.</w:t>
            </w:r>
          </w:p>
        </w:tc>
      </w:tr>
      <w:tr w:rsidR="00881599" w:rsidRPr="00BA1E88" w14:paraId="36024959" w14:textId="77777777" w:rsidTr="00DC4BF9">
        <w:trPr>
          <w:trHeight w:val="81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4648C29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4978" w14:textId="77777777" w:rsidR="00881599" w:rsidRPr="00BA1E88" w:rsidRDefault="00881599" w:rsidP="00FC6EC4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 xml:space="preserve">Visando preservar a sanidade mental dos </w:t>
            </w:r>
            <w:r w:rsidR="00FC6EC4">
              <w:rPr>
                <w:rFonts w:ascii="Arial" w:hAnsi="Arial" w:cs="Arial"/>
                <w:color w:val="000000"/>
              </w:rPr>
              <w:t>colaboradores</w:t>
            </w:r>
            <w:r w:rsidRPr="00BA1E88">
              <w:rPr>
                <w:rFonts w:ascii="Arial" w:hAnsi="Arial" w:cs="Arial"/>
                <w:color w:val="000000"/>
              </w:rPr>
              <w:t xml:space="preserve">, a cooperativa deverá, caso seja necessário, encaminhar os </w:t>
            </w:r>
            <w:r w:rsidR="00FC6EC4">
              <w:rPr>
                <w:rFonts w:ascii="Arial" w:hAnsi="Arial" w:cs="Arial"/>
                <w:color w:val="000000"/>
              </w:rPr>
              <w:t>colaboradores</w:t>
            </w:r>
            <w:r w:rsidR="00FC6EC4" w:rsidRPr="00BA1E88">
              <w:rPr>
                <w:rFonts w:ascii="Arial" w:hAnsi="Arial" w:cs="Arial"/>
                <w:color w:val="000000"/>
              </w:rPr>
              <w:t xml:space="preserve"> </w:t>
            </w:r>
            <w:r w:rsidRPr="00BA1E88">
              <w:rPr>
                <w:rFonts w:ascii="Arial" w:hAnsi="Arial" w:cs="Arial"/>
                <w:color w:val="000000"/>
              </w:rPr>
              <w:t>para tratamento psicoterápico em clínica especializada.</w:t>
            </w:r>
          </w:p>
        </w:tc>
      </w:tr>
      <w:tr w:rsidR="00881599" w:rsidRPr="00BA1E88" w14:paraId="1DBFE6E0" w14:textId="77777777" w:rsidTr="00DC4BF9">
        <w:trPr>
          <w:trHeight w:val="78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DDB914C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DD2DC" w14:textId="7C171CDB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Preencher o relatório de avaliação de execução do PCO, para correção das fragilidades identificadas, bem como as </w:t>
            </w:r>
            <w:r w:rsidR="4F609DFC" w:rsidRPr="410AE16E">
              <w:rPr>
                <w:rFonts w:ascii="Arial" w:hAnsi="Arial" w:cs="Arial"/>
                <w:color w:val="000000" w:themeColor="text1"/>
              </w:rPr>
              <w:t>ações,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responsáveis e prazos para implementação.</w:t>
            </w:r>
          </w:p>
        </w:tc>
      </w:tr>
      <w:tr w:rsidR="00881599" w:rsidRPr="00BA1E88" w14:paraId="1C0157D6" w14:textId="77777777" w:rsidTr="00DC4BF9">
        <w:trPr>
          <w:trHeight w:val="300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1E7B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6770CE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EED8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36661F" w14:textId="77777777" w:rsidR="00881599" w:rsidRDefault="00881599" w:rsidP="0072135D">
            <w:pPr>
              <w:rPr>
                <w:rFonts w:ascii="Arial" w:hAnsi="Arial" w:cs="Arial"/>
                <w:color w:val="000000"/>
              </w:rPr>
            </w:pPr>
          </w:p>
          <w:p w14:paraId="38645DC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E58C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8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BF9A1" w14:textId="77777777" w:rsidR="00881599" w:rsidRDefault="00881599" w:rsidP="0072135D">
            <w:pPr>
              <w:rPr>
                <w:rFonts w:ascii="Arial" w:hAnsi="Arial" w:cs="Arial"/>
                <w:color w:val="000000"/>
              </w:rPr>
            </w:pPr>
          </w:p>
          <w:p w14:paraId="0C6C2CD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5829EF3F" w14:textId="77777777" w:rsidTr="00DC4BF9">
        <w:trPr>
          <w:trHeight w:val="538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901F00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Observações</w:t>
            </w:r>
          </w:p>
        </w:tc>
        <w:tc>
          <w:tcPr>
            <w:tcW w:w="8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445FD" w14:textId="6C7E8B0F" w:rsidR="00881599" w:rsidRPr="00B62E60" w:rsidRDefault="0A346865" w:rsidP="410AE16E">
            <w:pPr>
              <w:jc w:val="both"/>
              <w:rPr>
                <w:rFonts w:ascii="Arial" w:hAnsi="Arial" w:cs="Arial"/>
                <w:strike/>
                <w:color w:val="000000"/>
              </w:rPr>
            </w:pPr>
            <w:r w:rsidRPr="410AE16E">
              <w:rPr>
                <w:rFonts w:ascii="Arial" w:hAnsi="Arial" w:cs="Arial"/>
              </w:rPr>
              <w:t xml:space="preserve">A </w:t>
            </w:r>
            <w:r w:rsidR="4E887655" w:rsidRPr="410AE16E">
              <w:rPr>
                <w:rFonts w:ascii="Arial" w:hAnsi="Arial" w:cs="Arial"/>
              </w:rPr>
              <w:t>Fund</w:t>
            </w:r>
            <w:r w:rsidRPr="410AE16E">
              <w:rPr>
                <w:rFonts w:ascii="Arial" w:hAnsi="Arial" w:cs="Arial"/>
              </w:rPr>
              <w:t xml:space="preserve">Coop está instalada dentro das dependências da </w:t>
            </w:r>
            <w:r w:rsidR="367E9556" w:rsidRPr="410AE16E">
              <w:rPr>
                <w:rFonts w:ascii="Arial" w:hAnsi="Arial" w:cs="Arial"/>
              </w:rPr>
              <w:t>Tupy Minas Gerais</w:t>
            </w:r>
            <w:r w:rsidRPr="410AE16E">
              <w:rPr>
                <w:rFonts w:ascii="Arial" w:hAnsi="Arial" w:cs="Arial"/>
              </w:rPr>
              <w:t xml:space="preserve"> Ltda. e Nemak Alumínio do Brasil, e é monitorada por 24(vinte e quatro) homens laborando em tempo integral.</w:t>
            </w:r>
          </w:p>
        </w:tc>
      </w:tr>
    </w:tbl>
    <w:p w14:paraId="038F61D6" w14:textId="77777777" w:rsidR="00DC4BF9" w:rsidRDefault="00DC4BF9" w:rsidP="00881599">
      <w:pPr>
        <w:rPr>
          <w:rFonts w:ascii="Arial" w:hAnsi="Arial" w:cs="Arial"/>
        </w:rPr>
      </w:pPr>
    </w:p>
    <w:p w14:paraId="508C98E9" w14:textId="77777777" w:rsidR="00881599" w:rsidRPr="00BA1E88" w:rsidRDefault="00881599" w:rsidP="00881599">
      <w:pPr>
        <w:rPr>
          <w:rFonts w:ascii="Arial" w:hAnsi="Arial" w:cs="Arial"/>
        </w:rPr>
      </w:pPr>
    </w:p>
    <w:tbl>
      <w:tblPr>
        <w:tblW w:w="10415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1"/>
        <w:gridCol w:w="1416"/>
        <w:gridCol w:w="564"/>
        <w:gridCol w:w="851"/>
        <w:gridCol w:w="617"/>
        <w:gridCol w:w="207"/>
        <w:gridCol w:w="1723"/>
        <w:gridCol w:w="4036"/>
      </w:tblGrid>
      <w:tr w:rsidR="00881599" w:rsidRPr="00BA1E88" w14:paraId="61B9B9B6" w14:textId="77777777" w:rsidTr="00DC4BF9">
        <w:trPr>
          <w:trHeight w:val="193"/>
        </w:trPr>
        <w:tc>
          <w:tcPr>
            <w:tcW w:w="104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noWrap/>
            <w:vAlign w:val="center"/>
          </w:tcPr>
          <w:p w14:paraId="54A18255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Tipo do Teste</w:t>
            </w:r>
          </w:p>
        </w:tc>
      </w:tr>
      <w:tr w:rsidR="00881599" w:rsidRPr="00BA1E88" w14:paraId="6337D29B" w14:textId="77777777" w:rsidTr="00DC4BF9">
        <w:trPr>
          <w:trHeight w:val="193"/>
        </w:trPr>
        <w:tc>
          <w:tcPr>
            <w:tcW w:w="2417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vAlign w:val="center"/>
          </w:tcPr>
          <w:p w14:paraId="51F58B40" w14:textId="77777777" w:rsidR="00881599" w:rsidRPr="00BA1E88" w:rsidRDefault="00881599" w:rsidP="0072135D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  <w:u w:val="single"/>
              </w:rPr>
              <w:t>Teste de Mesa: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79F8E76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818863E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723" w:type="dxa"/>
            <w:tcBorders>
              <w:top w:val="nil"/>
              <w:left w:val="nil"/>
              <w:right w:val="nil"/>
            </w:tcBorders>
            <w:vAlign w:val="center"/>
          </w:tcPr>
          <w:p w14:paraId="44F69B9A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4036" w:type="dxa"/>
            <w:tcBorders>
              <w:top w:val="single" w:sz="4" w:space="0" w:color="auto"/>
              <w:left w:val="nil"/>
              <w:right w:val="single" w:sz="4" w:space="0" w:color="000000" w:themeColor="text1"/>
            </w:tcBorders>
            <w:vAlign w:val="center"/>
          </w:tcPr>
          <w:p w14:paraId="3D9D4942" w14:textId="77777777" w:rsidR="00881599" w:rsidRPr="00BA1E88" w:rsidRDefault="00881599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2676C34A" w14:textId="77777777" w:rsidTr="00DC4BF9">
        <w:trPr>
          <w:trHeight w:val="491"/>
        </w:trPr>
        <w:tc>
          <w:tcPr>
            <w:tcW w:w="10415" w:type="dxa"/>
            <w:gridSpan w:val="8"/>
            <w:vMerge w:val="restart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DB9C8" w14:textId="41D566F7" w:rsidR="00881599" w:rsidRPr="00BA1E88" w:rsidRDefault="30C9010F" w:rsidP="0072135D">
            <w:pPr>
              <w:jc w:val="both"/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>Geralmente realizado em uma mesa de reunião, é um teste de complexidade simples, no qual é realizada análise (</w:t>
            </w:r>
            <w:r w:rsidR="60F6C18C" w:rsidRPr="410AE16E">
              <w:rPr>
                <w:rFonts w:ascii="Arial" w:hAnsi="Arial" w:cs="Arial"/>
                <w:color w:val="000000" w:themeColor="text1"/>
              </w:rPr>
              <w:t>críticos ensaios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de execução) dos procedimentos e informações descritas no Plano de Continuidade, se trata de uma entrevista com os envolvidos nos processos, com objetivo de atualizar e (ou) validar o relatório de avaliação de execução do PCO,</w:t>
            </w:r>
          </w:p>
        </w:tc>
      </w:tr>
      <w:tr w:rsidR="00881599" w:rsidRPr="000A7F4A" w14:paraId="5F07D11E" w14:textId="77777777" w:rsidTr="00DC4BF9">
        <w:trPr>
          <w:trHeight w:val="464"/>
        </w:trPr>
        <w:tc>
          <w:tcPr>
            <w:tcW w:w="10415" w:type="dxa"/>
            <w:gridSpan w:val="8"/>
            <w:vMerge/>
            <w:vAlign w:val="center"/>
          </w:tcPr>
          <w:p w14:paraId="41508A3C" w14:textId="77777777" w:rsidR="00881599" w:rsidRPr="009E17A5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81599" w:rsidRPr="000A7F4A" w14:paraId="43D6B1D6" w14:textId="77777777" w:rsidTr="00DC4BF9">
        <w:trPr>
          <w:trHeight w:val="464"/>
        </w:trPr>
        <w:tc>
          <w:tcPr>
            <w:tcW w:w="10415" w:type="dxa"/>
            <w:gridSpan w:val="8"/>
            <w:vMerge/>
            <w:vAlign w:val="center"/>
          </w:tcPr>
          <w:p w14:paraId="17DBC151" w14:textId="77777777" w:rsidR="00881599" w:rsidRPr="009E17A5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81599" w:rsidRPr="000A7F4A" w14:paraId="6F8BD81B" w14:textId="77777777" w:rsidTr="00DC4BF9">
        <w:trPr>
          <w:trHeight w:val="464"/>
        </w:trPr>
        <w:tc>
          <w:tcPr>
            <w:tcW w:w="10415" w:type="dxa"/>
            <w:gridSpan w:val="8"/>
            <w:vMerge/>
            <w:vAlign w:val="center"/>
          </w:tcPr>
          <w:p w14:paraId="2613E9C1" w14:textId="77777777" w:rsidR="00881599" w:rsidRPr="009E17A5" w:rsidRDefault="00881599" w:rsidP="0072135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81599" w:rsidRPr="000A7F4A" w14:paraId="1037B8A3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7C6DE0" w14:textId="77777777" w:rsidR="00881599" w:rsidRPr="009E17A5" w:rsidRDefault="00881599" w:rsidP="008C0461">
            <w:pPr>
              <w:spacing w:before="120" w:line="12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F9378" w14:textId="77777777" w:rsidR="00881599" w:rsidRPr="009E17A5" w:rsidRDefault="00881599" w:rsidP="000E79E3">
            <w:pPr>
              <w:spacing w:before="100" w:beforeAutospacing="1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DD4E" w14:textId="77777777" w:rsidR="00881599" w:rsidRPr="00F16796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BEE8F" w14:textId="77777777" w:rsidR="00881599" w:rsidRPr="00F16796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18E30" w14:textId="66DA9214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5C5BEB99" w14:textId="0522D364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364EBC5B" w14:textId="5A4FCBCF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4067D45F" w14:textId="36F24EB7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1DD28094" w14:textId="39B2032F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015BB501" w14:textId="47702160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2640D051" w14:textId="62317110" w:rsidR="00881599" w:rsidRPr="00F16796" w:rsidRDefault="00881599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  <w:p w14:paraId="3B88899E" w14:textId="438D587B" w:rsidR="00881599" w:rsidRPr="00F16796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BB2B" w14:textId="77777777" w:rsidR="00881599" w:rsidRPr="009E17A5" w:rsidRDefault="00881599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86AA4" w:rsidRPr="000A7F4A" w14:paraId="2D8CF78B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FA522B" w14:textId="77777777" w:rsidR="00586AA4" w:rsidRPr="009E17A5" w:rsidRDefault="00586AA4" w:rsidP="008C0461">
            <w:pPr>
              <w:spacing w:before="120" w:line="12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EFED6" w14:textId="77777777" w:rsidR="00586AA4" w:rsidRPr="009E17A5" w:rsidRDefault="00586AA4" w:rsidP="000E79E3">
            <w:pPr>
              <w:spacing w:before="100" w:beforeAutospacing="1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30898" w14:textId="77777777" w:rsidR="00586AA4" w:rsidRPr="00F16796" w:rsidRDefault="00586AA4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D998B" w14:textId="77777777" w:rsidR="00586AA4" w:rsidRPr="00F16796" w:rsidRDefault="00586AA4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39BE" w14:textId="77777777" w:rsidR="00586AA4" w:rsidRPr="00F16796" w:rsidRDefault="00586AA4" w:rsidP="410AE16E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C1C77" w14:textId="77777777" w:rsidR="00586AA4" w:rsidRPr="009E17A5" w:rsidRDefault="00586AA4" w:rsidP="0072135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81599" w:rsidRPr="00BA1E88" w14:paraId="3ED2BCD4" w14:textId="77777777" w:rsidTr="00DC4BF9">
        <w:trPr>
          <w:trHeight w:val="193"/>
        </w:trPr>
        <w:tc>
          <w:tcPr>
            <w:tcW w:w="1041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A95BE" w14:textId="4DBE02C3" w:rsidR="00881599" w:rsidRPr="00227996" w:rsidRDefault="00227996" w:rsidP="00A018F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Betim, </w:t>
            </w:r>
            <w:r w:rsidR="00A018F1">
              <w:rPr>
                <w:rFonts w:ascii="Arial" w:hAnsi="Arial" w:cs="Arial"/>
                <w:b/>
                <w:bCs/>
              </w:rPr>
              <w:t>13</w:t>
            </w:r>
            <w:r w:rsidR="00433889">
              <w:rPr>
                <w:rFonts w:ascii="Arial" w:hAnsi="Arial" w:cs="Arial"/>
                <w:b/>
                <w:bCs/>
              </w:rPr>
              <w:t xml:space="preserve"> de </w:t>
            </w:r>
            <w:r w:rsidR="00A018F1">
              <w:rPr>
                <w:rFonts w:ascii="Arial" w:hAnsi="Arial" w:cs="Arial"/>
                <w:b/>
                <w:bCs/>
              </w:rPr>
              <w:t>janeiro</w:t>
            </w:r>
            <w:r>
              <w:rPr>
                <w:rFonts w:ascii="Arial" w:hAnsi="Arial" w:cs="Arial"/>
                <w:b/>
                <w:bCs/>
              </w:rPr>
              <w:t xml:space="preserve"> de 202</w:t>
            </w:r>
            <w:r w:rsidR="00A018F1">
              <w:rPr>
                <w:rFonts w:ascii="Arial" w:hAnsi="Arial" w:cs="Arial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  <w:p w14:paraId="57C0D796" w14:textId="320524BD" w:rsidR="00881599" w:rsidRPr="00BA1E88" w:rsidRDefault="00881599" w:rsidP="00DC4BF9">
            <w:pPr>
              <w:rPr>
                <w:rFonts w:ascii="Arial" w:hAnsi="Arial" w:cs="Arial"/>
                <w:b/>
                <w:bCs/>
                <w:color w:val="000000"/>
                <w:highlight w:val="yellow"/>
              </w:rPr>
            </w:pPr>
          </w:p>
        </w:tc>
      </w:tr>
      <w:tr w:rsidR="00881599" w:rsidRPr="00BA1E88" w14:paraId="0D142F6F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475AD1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20C4E94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AFC42D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1CA72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FBE42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3F0BE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2553F0FA" w14:textId="77777777" w:rsidTr="00DC4BF9">
        <w:trPr>
          <w:trHeight w:val="395"/>
        </w:trPr>
        <w:tc>
          <w:tcPr>
            <w:tcW w:w="444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CF4315" w14:textId="77777777" w:rsidR="00881599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18D685E7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ativação do PCO</w:t>
            </w:r>
          </w:p>
        </w:tc>
        <w:tc>
          <w:tcPr>
            <w:tcW w:w="207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493A24D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5759" w:type="dxa"/>
            <w:gridSpan w:val="2"/>
            <w:vMerge w:val="restart"/>
            <w:tcBorders>
              <w:top w:val="single" w:sz="4" w:space="0" w:color="auto"/>
              <w:left w:val="nil"/>
              <w:bottom w:val="single" w:sz="12" w:space="0" w:color="000000" w:themeColor="text1"/>
              <w:right w:val="single" w:sz="4" w:space="0" w:color="auto"/>
            </w:tcBorders>
            <w:vAlign w:val="center"/>
          </w:tcPr>
          <w:p w14:paraId="0DFAE634" w14:textId="77777777" w:rsidR="00881599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</w:p>
          <w:p w14:paraId="227DFF72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Pessoas envolvidas no processo</w:t>
            </w:r>
          </w:p>
          <w:p w14:paraId="54F9AE05" w14:textId="77777777" w:rsidR="00881599" w:rsidRDefault="00881599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</w:t>
            </w:r>
          </w:p>
          <w:p w14:paraId="3CB648E9" w14:textId="77777777" w:rsidR="00881599" w:rsidRDefault="00881599" w:rsidP="0072135D">
            <w:pPr>
              <w:rPr>
                <w:rFonts w:ascii="Arial" w:hAnsi="Arial" w:cs="Arial"/>
                <w:color w:val="000000"/>
              </w:rPr>
            </w:pPr>
          </w:p>
          <w:p w14:paraId="7888F87B" w14:textId="2FDA91EA" w:rsidR="00227996" w:rsidRDefault="5C74EA8C" w:rsidP="0072135D">
            <w:pPr>
              <w:rPr>
                <w:rFonts w:ascii="Arial" w:hAnsi="Arial" w:cs="Arial"/>
                <w:color w:val="000000"/>
              </w:rPr>
            </w:pPr>
            <w:r w:rsidRPr="410AE16E">
              <w:rPr>
                <w:rFonts w:ascii="Arial" w:hAnsi="Arial" w:cs="Arial"/>
                <w:color w:val="000000" w:themeColor="text1"/>
              </w:rPr>
              <w:t xml:space="preserve">Nelson Pinheiro Branco </w:t>
            </w:r>
            <w:r w:rsidR="0C14059E" w:rsidRPr="410AE16E">
              <w:rPr>
                <w:rFonts w:ascii="Arial" w:hAnsi="Arial" w:cs="Arial"/>
                <w:color w:val="000000" w:themeColor="text1"/>
              </w:rPr>
              <w:t>Júnior</w:t>
            </w:r>
            <w:r w:rsidRPr="410AE16E">
              <w:rPr>
                <w:rFonts w:ascii="Arial" w:hAnsi="Arial" w:cs="Arial"/>
                <w:color w:val="000000" w:themeColor="text1"/>
              </w:rPr>
              <w:t xml:space="preserve"> </w:t>
            </w:r>
            <w:r w:rsidR="0A346865" w:rsidRPr="410AE16E">
              <w:rPr>
                <w:rFonts w:ascii="Arial" w:hAnsi="Arial" w:cs="Arial"/>
                <w:color w:val="000000" w:themeColor="text1"/>
              </w:rPr>
              <w:t xml:space="preserve"> – Diretor</w:t>
            </w:r>
            <w:r w:rsidR="12A0CCEB" w:rsidRPr="410AE16E">
              <w:rPr>
                <w:rFonts w:ascii="Arial" w:hAnsi="Arial" w:cs="Arial"/>
                <w:color w:val="000000" w:themeColor="text1"/>
              </w:rPr>
              <w:t xml:space="preserve"> Administrativo</w:t>
            </w:r>
          </w:p>
          <w:p w14:paraId="55EFF1C7" w14:textId="77777777" w:rsidR="00227996" w:rsidRPr="00227996" w:rsidRDefault="00227996" w:rsidP="0072135D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Juscinéia Gonçalves da Crus – Assistente Administrativo</w:t>
            </w:r>
          </w:p>
          <w:p w14:paraId="18840F38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  <w:p w14:paraId="4D17554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 </w:t>
            </w:r>
          </w:p>
          <w:p w14:paraId="104F736F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881599" w:rsidRPr="00BA1E88" w14:paraId="4C1EE185" w14:textId="77777777" w:rsidTr="00DC4BF9">
        <w:trPr>
          <w:trHeight w:val="193"/>
        </w:trPr>
        <w:tc>
          <w:tcPr>
            <w:tcW w:w="4449" w:type="dxa"/>
            <w:gridSpan w:val="5"/>
            <w:vMerge/>
            <w:vAlign w:val="center"/>
          </w:tcPr>
          <w:p w14:paraId="0C178E9E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07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A24AB7A" w14:textId="77777777" w:rsidR="00881599" w:rsidRPr="00BA1E88" w:rsidRDefault="00881599" w:rsidP="0072135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5759" w:type="dxa"/>
            <w:gridSpan w:val="2"/>
            <w:vMerge/>
            <w:tcBorders>
              <w:bottom w:val="single" w:sz="12" w:space="0" w:color="000000" w:themeColor="text1"/>
            </w:tcBorders>
            <w:vAlign w:val="center"/>
          </w:tcPr>
          <w:p w14:paraId="3C0395D3" w14:textId="77777777" w:rsidR="00881599" w:rsidRPr="00BA1E88" w:rsidRDefault="00881599" w:rsidP="0072135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881599" w:rsidRPr="00BA1E88" w14:paraId="1E30881C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6B0BD7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54BC2F" w14:textId="77777777" w:rsidR="00881599" w:rsidRDefault="00881599" w:rsidP="0072135D">
            <w:pPr>
              <w:rPr>
                <w:rFonts w:ascii="Arial" w:hAnsi="Arial" w:cs="Arial"/>
                <w:bCs/>
                <w:highlight w:val="yellow"/>
              </w:rPr>
            </w:pPr>
          </w:p>
          <w:p w14:paraId="651E9592" w14:textId="77777777" w:rsidR="00881599" w:rsidRDefault="00881599" w:rsidP="0072135D">
            <w:pPr>
              <w:rPr>
                <w:rFonts w:ascii="Arial" w:hAnsi="Arial" w:cs="Arial"/>
                <w:bCs/>
                <w:highlight w:val="yellow"/>
              </w:rPr>
            </w:pPr>
          </w:p>
          <w:p w14:paraId="5874BBBB" w14:textId="77777777" w:rsidR="00881599" w:rsidRPr="00BA1E88" w:rsidRDefault="00227996" w:rsidP="00721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Maria Adriane Fernandes</w:t>
            </w:r>
            <w:r w:rsidR="00881599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9E314A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  <w:p w14:paraId="4734134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0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3CB54525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5759" w:type="dxa"/>
            <w:gridSpan w:val="2"/>
            <w:vMerge/>
            <w:tcBorders>
              <w:bottom w:val="single" w:sz="12" w:space="0" w:color="000000" w:themeColor="text1"/>
            </w:tcBorders>
            <w:noWrap/>
            <w:vAlign w:val="bottom"/>
          </w:tcPr>
          <w:p w14:paraId="42EF208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63D9C952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7E0BA9E3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40C951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4D7232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0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652F5E9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5759" w:type="dxa"/>
            <w:gridSpan w:val="2"/>
            <w:vMerge/>
            <w:tcBorders>
              <w:bottom w:val="single" w:sz="12" w:space="0" w:color="000000" w:themeColor="text1"/>
            </w:tcBorders>
            <w:noWrap/>
            <w:vAlign w:val="bottom"/>
          </w:tcPr>
          <w:p w14:paraId="2093CA6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  <w:tr w:rsidR="00881599" w:rsidRPr="00BA1E88" w14:paraId="25E1FD54" w14:textId="77777777" w:rsidTr="00DC4BF9">
        <w:trPr>
          <w:trHeight w:val="193"/>
        </w:trPr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08BDD0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6BE717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61DDFAB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E9F269C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5759" w:type="dxa"/>
            <w:gridSpan w:val="2"/>
            <w:vMerge/>
            <w:tcBorders>
              <w:bottom w:val="single" w:sz="12" w:space="0" w:color="000000" w:themeColor="text1"/>
            </w:tcBorders>
            <w:noWrap/>
            <w:vAlign w:val="bottom"/>
          </w:tcPr>
          <w:p w14:paraId="2503B197" w14:textId="77777777" w:rsidR="00881599" w:rsidRPr="00BA1E88" w:rsidRDefault="00881599" w:rsidP="0072135D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38288749" w14:textId="77777777" w:rsidR="00EA6A60" w:rsidRDefault="00EA6A60" w:rsidP="00EA6A60">
      <w:pPr>
        <w:pStyle w:val="Ttulo"/>
        <w:ind w:left="0"/>
        <w:jc w:val="left"/>
      </w:pPr>
    </w:p>
    <w:p w14:paraId="20BD9A1A" w14:textId="77777777" w:rsidR="009F59FD" w:rsidRDefault="009F59FD" w:rsidP="00FA3AAA">
      <w:pPr>
        <w:pStyle w:val="Corpodetexto"/>
        <w:tabs>
          <w:tab w:val="left" w:pos="6594"/>
        </w:tabs>
        <w:ind w:left="320"/>
      </w:pPr>
    </w:p>
    <w:sectPr w:rsidR="009F59FD">
      <w:headerReference w:type="even" r:id="rId11"/>
      <w:headerReference w:type="default" r:id="rId12"/>
      <w:footerReference w:type="default" r:id="rId13"/>
      <w:headerReference w:type="first" r:id="rId14"/>
      <w:pgSz w:w="11910" w:h="16840"/>
      <w:pgMar w:top="1440" w:right="1080" w:bottom="1440" w:left="108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333C1" w14:textId="77777777" w:rsidR="003B6A1A" w:rsidRDefault="003B6A1A">
      <w:r>
        <w:separator/>
      </w:r>
    </w:p>
  </w:endnote>
  <w:endnote w:type="continuationSeparator" w:id="0">
    <w:p w14:paraId="6A7BAD93" w14:textId="77777777" w:rsidR="003B6A1A" w:rsidRDefault="003B6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5"/>
      <w:gridCol w:w="10059"/>
      <w:gridCol w:w="345"/>
    </w:tblGrid>
    <w:tr w:rsidR="410AE16E" w14:paraId="28DEE337" w14:textId="77777777" w:rsidTr="410AE16E">
      <w:trPr>
        <w:trHeight w:val="2268"/>
      </w:trPr>
      <w:tc>
        <w:tcPr>
          <w:tcW w:w="345" w:type="dxa"/>
        </w:tcPr>
        <w:p w14:paraId="70EA510A" w14:textId="288C53E2" w:rsidR="410AE16E" w:rsidRDefault="410AE16E" w:rsidP="410AE16E">
          <w:pPr>
            <w:pStyle w:val="Cabealho"/>
            <w:ind w:left="-115"/>
          </w:pPr>
        </w:p>
      </w:tc>
      <w:tc>
        <w:tcPr>
          <w:tcW w:w="10059" w:type="dxa"/>
        </w:tcPr>
        <w:p w14:paraId="554F7AEB" w14:textId="20B43169" w:rsidR="410AE16E" w:rsidRDefault="410AE16E" w:rsidP="410AE16E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</w:pPr>
        </w:p>
        <w:p w14:paraId="5BBB5339" w14:textId="7188A46B" w:rsidR="410AE16E" w:rsidRDefault="410AE16E" w:rsidP="410AE16E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</w:pPr>
          <w:r w:rsidRPr="410AE16E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PCO-Plano de Contingência Operacional-ANEXO I                                                                         Página</w:t>
          </w:r>
          <w:r w:rsidRPr="410AE16E">
            <w:rPr>
              <w:rFonts w:ascii="Cambria" w:eastAsia="Cambria" w:hAnsi="Cambria" w:cs="Cambria"/>
              <w:color w:val="000000" w:themeColor="text1"/>
              <w:sz w:val="24"/>
              <w:szCs w:val="24"/>
              <w:lang w:val="pt-BR"/>
            </w:rPr>
            <w:t xml:space="preserve"> </w:t>
          </w:r>
          <w:r w:rsidRPr="410AE16E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t xml:space="preserve"> </w:t>
          </w:r>
          <w:r w:rsidRPr="410AE16E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begin"/>
          </w:r>
          <w:r>
            <w:instrText>PAGE</w:instrText>
          </w:r>
          <w:r w:rsidRPr="410AE16E">
            <w:fldChar w:fldCharType="separate"/>
          </w:r>
          <w:r w:rsidR="00432E0A">
            <w:rPr>
              <w:noProof/>
            </w:rPr>
            <w:t>1</w:t>
          </w:r>
          <w:r w:rsidRPr="410AE16E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end"/>
          </w:r>
        </w:p>
        <w:p w14:paraId="0B88FB66" w14:textId="2091D860" w:rsidR="410AE16E" w:rsidRDefault="410AE16E" w:rsidP="410AE16E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Arial" w:eastAsia="Arial" w:hAnsi="Arial" w:cs="Arial"/>
              <w:color w:val="000000" w:themeColor="text1"/>
              <w:sz w:val="18"/>
              <w:szCs w:val="18"/>
            </w:rPr>
          </w:pPr>
          <w:r w:rsidRPr="410AE16E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Aprovado em 09/09/2021                                                                                              Atualização</w:t>
          </w:r>
          <w:r w:rsidR="001B6CF8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:13/01/2026</w:t>
          </w:r>
          <w:r w:rsidRPr="410AE16E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 xml:space="preserve">                                                                                        </w:t>
          </w:r>
        </w:p>
        <w:p w14:paraId="44A2B95D" w14:textId="5C7BFEF7" w:rsidR="410AE16E" w:rsidRDefault="410AE16E" w:rsidP="410AE16E">
          <w:pPr>
            <w:tabs>
              <w:tab w:val="center" w:pos="4252"/>
              <w:tab w:val="right" w:pos="8504"/>
            </w:tabs>
            <w:rPr>
              <w:rFonts w:ascii="Calibri" w:eastAsia="Calibri" w:hAnsi="Calibri" w:cs="Calibri"/>
              <w:color w:val="000000" w:themeColor="text1"/>
            </w:rPr>
          </w:pPr>
        </w:p>
        <w:p w14:paraId="7179FC91" w14:textId="249B3F1B" w:rsidR="410AE16E" w:rsidRDefault="410AE16E" w:rsidP="410AE16E">
          <w:pPr>
            <w:pStyle w:val="Cabealho"/>
            <w:jc w:val="center"/>
          </w:pPr>
        </w:p>
      </w:tc>
      <w:tc>
        <w:tcPr>
          <w:tcW w:w="345" w:type="dxa"/>
        </w:tcPr>
        <w:p w14:paraId="1984BBB7" w14:textId="14B063C3" w:rsidR="410AE16E" w:rsidRDefault="410AE16E" w:rsidP="410AE16E">
          <w:pPr>
            <w:pStyle w:val="Cabealho"/>
            <w:ind w:right="-115"/>
            <w:jc w:val="right"/>
          </w:pPr>
        </w:p>
      </w:tc>
    </w:tr>
  </w:tbl>
  <w:p w14:paraId="26C9C20C" w14:textId="033BEDC4" w:rsidR="410AE16E" w:rsidRDefault="410AE16E" w:rsidP="410AE16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942AC" w14:textId="77777777" w:rsidR="003B6A1A" w:rsidRDefault="003B6A1A">
      <w:r>
        <w:separator/>
      </w:r>
    </w:p>
  </w:footnote>
  <w:footnote w:type="continuationSeparator" w:id="0">
    <w:p w14:paraId="0ED2C8FB" w14:textId="77777777" w:rsidR="003B6A1A" w:rsidRDefault="003B6A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78475593" w14:paraId="6BC8B9F0" w14:textId="77777777" w:rsidTr="78475593">
      <w:trPr>
        <w:trHeight w:val="300"/>
      </w:trPr>
      <w:tc>
        <w:tcPr>
          <w:tcW w:w="3320" w:type="dxa"/>
        </w:tcPr>
        <w:p w14:paraId="4229A7EB" w14:textId="1FB9C96D" w:rsidR="78475593" w:rsidRDefault="78475593" w:rsidP="78475593">
          <w:pPr>
            <w:pStyle w:val="Cabealho"/>
            <w:ind w:left="-115"/>
          </w:pPr>
        </w:p>
      </w:tc>
      <w:tc>
        <w:tcPr>
          <w:tcW w:w="3320" w:type="dxa"/>
        </w:tcPr>
        <w:p w14:paraId="7F0E20AA" w14:textId="757F9D80" w:rsidR="78475593" w:rsidRDefault="78475593" w:rsidP="78475593">
          <w:pPr>
            <w:pStyle w:val="Cabealho"/>
            <w:jc w:val="center"/>
          </w:pPr>
        </w:p>
      </w:tc>
      <w:tc>
        <w:tcPr>
          <w:tcW w:w="3320" w:type="dxa"/>
        </w:tcPr>
        <w:p w14:paraId="53CD8560" w14:textId="6156B378" w:rsidR="78475593" w:rsidRDefault="78475593" w:rsidP="78475593">
          <w:pPr>
            <w:pStyle w:val="Cabealho"/>
            <w:ind w:right="-115"/>
            <w:jc w:val="right"/>
          </w:pPr>
        </w:p>
      </w:tc>
    </w:tr>
  </w:tbl>
  <w:p w14:paraId="7619C17B" w14:textId="5ED0DC04" w:rsidR="78475593" w:rsidRDefault="78475593" w:rsidP="7847559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DD6EF" w14:textId="7354D08E" w:rsidR="00932CFA" w:rsidRDefault="78475593" w:rsidP="00BF770D">
    <w:pPr>
      <w:rPr>
        <w:rFonts w:ascii="Calibri" w:eastAsia="Calibri" w:hAnsi="Calibri" w:cs="Calibri"/>
        <w:color w:val="000000" w:themeColor="text1"/>
      </w:rPr>
    </w:pPr>
    <w:r w:rsidRPr="78475593">
      <w:rPr>
        <w:rFonts w:ascii="Times New Roman" w:eastAsia="Times New Roman" w:hAnsi="Times New Roman" w:cs="Times New Roman"/>
        <w:color w:val="000000" w:themeColor="text1"/>
        <w:sz w:val="20"/>
        <w:szCs w:val="20"/>
        <w:lang w:val="pt-BR"/>
      </w:rPr>
      <w:t xml:space="preserve">                                                                       </w:t>
    </w:r>
    <w:r>
      <w:rPr>
        <w:noProof/>
      </w:rPr>
      <w:drawing>
        <wp:inline distT="0" distB="0" distL="0" distR="0" wp14:anchorId="0D49C596" wp14:editId="3B20B655">
          <wp:extent cx="1628775" cy="857250"/>
          <wp:effectExtent l="0" t="0" r="0" b="0"/>
          <wp:docPr id="74790728" name="Imagem 747907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8775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2EBC93" w14:textId="0CA4E41E" w:rsidR="00932CFA" w:rsidRDefault="78475593" w:rsidP="78475593">
    <w:pPr>
      <w:jc w:val="center"/>
      <w:rPr>
        <w:rFonts w:ascii="Arial" w:eastAsia="Arial" w:hAnsi="Arial" w:cs="Arial"/>
        <w:color w:val="000000" w:themeColor="text1"/>
        <w:sz w:val="12"/>
        <w:szCs w:val="12"/>
      </w:rPr>
    </w:pPr>
    <w:r w:rsidRPr="78475593">
      <w:rPr>
        <w:rFonts w:ascii="Arial" w:eastAsia="Arial" w:hAnsi="Arial" w:cs="Arial"/>
        <w:b/>
        <w:bCs/>
        <w:color w:val="000000" w:themeColor="text1"/>
        <w:sz w:val="12"/>
        <w:szCs w:val="12"/>
        <w:lang w:val="pt-BR"/>
      </w:rPr>
      <w:t>COOPERATIVA DE ECONOMIA E CRÉDITO MÚTUO DOS EMPREGADOS DA TUPY MINAS GERAIS LTDA. E NEMAK ALUMÍNIO DO BRASIL LTDA.</w:t>
    </w:r>
  </w:p>
  <w:p w14:paraId="1E02EE42" w14:textId="7D5541BC" w:rsidR="00932CFA" w:rsidRDefault="78475593" w:rsidP="78475593">
    <w:pPr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78475593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     Rua Senador Giovanni Agnelli, 230, Distrito Industrial Paulo Camilo Norte – Betim/MG Telefone: 31-33168380 CEP: 32681-080 </w:t>
    </w:r>
  </w:p>
  <w:p w14:paraId="5264120F" w14:textId="7C39A5CB" w:rsidR="00932CFA" w:rsidRDefault="78475593" w:rsidP="78475593">
    <w:pPr>
      <w:ind w:right="253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78475593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      Site: </w:t>
    </w:r>
    <w:hyperlink>
      <w:r w:rsidRPr="78475593">
        <w:rPr>
          <w:rStyle w:val="Hyperlink"/>
          <w:rFonts w:ascii="Arial" w:eastAsia="Arial" w:hAnsi="Arial" w:cs="Arial"/>
          <w:b/>
          <w:bCs/>
          <w:sz w:val="13"/>
          <w:szCs w:val="13"/>
          <w:lang w:val="pt-BR"/>
        </w:rPr>
        <w:t>www.fundcoop.com.br</w:t>
      </w:r>
      <w:r w:rsidRPr="78475593">
        <w:rPr>
          <w:rStyle w:val="Hyperlink"/>
          <w:rFonts w:ascii="Arial" w:eastAsia="Arial" w:hAnsi="Arial" w:cs="Arial"/>
          <w:sz w:val="13"/>
          <w:szCs w:val="13"/>
          <w:lang w:val="pt-BR"/>
        </w:rPr>
        <w:t>-CNPJ</w:t>
      </w:r>
    </w:hyperlink>
    <w:r w:rsidRPr="78475593">
      <w:rPr>
        <w:rFonts w:ascii="Arial" w:eastAsia="Arial" w:hAnsi="Arial" w:cs="Arial"/>
        <w:color w:val="000000" w:themeColor="text1"/>
        <w:sz w:val="13"/>
        <w:szCs w:val="13"/>
        <w:lang w:val="pt-BR"/>
      </w:rPr>
      <w:t>: 04.249.235/00001-72-ouvidoria – 9090 99880-6661</w:t>
    </w:r>
  </w:p>
  <w:p w14:paraId="4B22C49F" w14:textId="77777777" w:rsidR="00932CFA" w:rsidRDefault="00932CFA" w:rsidP="78475593">
    <w:pPr>
      <w:pStyle w:val="Corpodetexto"/>
      <w:spacing w:line="14" w:lineRule="auto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78475593" w14:paraId="0C833276" w14:textId="77777777" w:rsidTr="78475593">
      <w:trPr>
        <w:trHeight w:val="300"/>
      </w:trPr>
      <w:tc>
        <w:tcPr>
          <w:tcW w:w="3320" w:type="dxa"/>
        </w:tcPr>
        <w:p w14:paraId="223BAF63" w14:textId="768C83B0" w:rsidR="78475593" w:rsidRDefault="78475593" w:rsidP="78475593">
          <w:pPr>
            <w:pStyle w:val="Cabealho"/>
            <w:ind w:left="-115"/>
          </w:pPr>
        </w:p>
      </w:tc>
      <w:tc>
        <w:tcPr>
          <w:tcW w:w="3320" w:type="dxa"/>
        </w:tcPr>
        <w:p w14:paraId="32B683B4" w14:textId="149C2778" w:rsidR="78475593" w:rsidRDefault="78475593" w:rsidP="78475593">
          <w:pPr>
            <w:pStyle w:val="Cabealho"/>
            <w:jc w:val="center"/>
          </w:pPr>
        </w:p>
      </w:tc>
      <w:tc>
        <w:tcPr>
          <w:tcW w:w="3320" w:type="dxa"/>
        </w:tcPr>
        <w:p w14:paraId="70AD3378" w14:textId="244FDC1A" w:rsidR="78475593" w:rsidRDefault="78475593" w:rsidP="78475593">
          <w:pPr>
            <w:pStyle w:val="Cabealho"/>
            <w:ind w:right="-115"/>
            <w:jc w:val="right"/>
          </w:pPr>
        </w:p>
      </w:tc>
    </w:tr>
  </w:tbl>
  <w:p w14:paraId="45F50AFA" w14:textId="79AA5542" w:rsidR="78475593" w:rsidRDefault="78475593" w:rsidP="7847559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2" w15:restartNumberingAfterBreak="0">
    <w:nsid w:val="7E59028A"/>
    <w:multiLevelType w:val="hybridMultilevel"/>
    <w:tmpl w:val="646881A6"/>
    <w:lvl w:ilvl="0" w:tplc="3676AA3C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2011248645">
    <w:abstractNumId w:val="1"/>
  </w:num>
  <w:num w:numId="2" w16cid:durableId="842933507">
    <w:abstractNumId w:val="0"/>
  </w:num>
  <w:num w:numId="3" w16cid:durableId="8740075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76C40"/>
    <w:rsid w:val="000827B0"/>
    <w:rsid w:val="000C0C89"/>
    <w:rsid w:val="000E79E3"/>
    <w:rsid w:val="001101B5"/>
    <w:rsid w:val="001B6CF8"/>
    <w:rsid w:val="001D719F"/>
    <w:rsid w:val="00227996"/>
    <w:rsid w:val="002378AE"/>
    <w:rsid w:val="00243913"/>
    <w:rsid w:val="0028213C"/>
    <w:rsid w:val="00315C47"/>
    <w:rsid w:val="003473DC"/>
    <w:rsid w:val="00364725"/>
    <w:rsid w:val="003B6A1A"/>
    <w:rsid w:val="00432E0A"/>
    <w:rsid w:val="00433889"/>
    <w:rsid w:val="004735B1"/>
    <w:rsid w:val="004B1922"/>
    <w:rsid w:val="005226C4"/>
    <w:rsid w:val="00547676"/>
    <w:rsid w:val="00586AA4"/>
    <w:rsid w:val="005958D5"/>
    <w:rsid w:val="005E1874"/>
    <w:rsid w:val="0063535C"/>
    <w:rsid w:val="006748DE"/>
    <w:rsid w:val="006970EE"/>
    <w:rsid w:val="006D5585"/>
    <w:rsid w:val="007044F3"/>
    <w:rsid w:val="0072135D"/>
    <w:rsid w:val="00727B14"/>
    <w:rsid w:val="007336B9"/>
    <w:rsid w:val="007E067E"/>
    <w:rsid w:val="007F0C0D"/>
    <w:rsid w:val="008648EE"/>
    <w:rsid w:val="00881599"/>
    <w:rsid w:val="008A66E0"/>
    <w:rsid w:val="008C0461"/>
    <w:rsid w:val="008E7DC3"/>
    <w:rsid w:val="00932CFA"/>
    <w:rsid w:val="009915D2"/>
    <w:rsid w:val="009B768F"/>
    <w:rsid w:val="009F59FD"/>
    <w:rsid w:val="00A018F1"/>
    <w:rsid w:val="00A2749B"/>
    <w:rsid w:val="00A84C58"/>
    <w:rsid w:val="00B21D2A"/>
    <w:rsid w:val="00B56C87"/>
    <w:rsid w:val="00B572CA"/>
    <w:rsid w:val="00B62E60"/>
    <w:rsid w:val="00BF770D"/>
    <w:rsid w:val="00C02719"/>
    <w:rsid w:val="00C423EF"/>
    <w:rsid w:val="00C84B44"/>
    <w:rsid w:val="00CF2AF3"/>
    <w:rsid w:val="00D07CC4"/>
    <w:rsid w:val="00D40FC0"/>
    <w:rsid w:val="00DA5634"/>
    <w:rsid w:val="00DC4BF9"/>
    <w:rsid w:val="00DC60AA"/>
    <w:rsid w:val="00DC7227"/>
    <w:rsid w:val="00DF4F22"/>
    <w:rsid w:val="00E637D2"/>
    <w:rsid w:val="00E90856"/>
    <w:rsid w:val="00E91F86"/>
    <w:rsid w:val="00EA6A60"/>
    <w:rsid w:val="00F917CC"/>
    <w:rsid w:val="00FA3AAA"/>
    <w:rsid w:val="00FC03B2"/>
    <w:rsid w:val="00FC6EC4"/>
    <w:rsid w:val="00FD0D41"/>
    <w:rsid w:val="00FD2F9D"/>
    <w:rsid w:val="00FF2B3F"/>
    <w:rsid w:val="01093264"/>
    <w:rsid w:val="0309969C"/>
    <w:rsid w:val="03C8B647"/>
    <w:rsid w:val="05363ECE"/>
    <w:rsid w:val="05F3A5F1"/>
    <w:rsid w:val="0604815C"/>
    <w:rsid w:val="066D944C"/>
    <w:rsid w:val="074BBD00"/>
    <w:rsid w:val="08937D0A"/>
    <w:rsid w:val="09217C96"/>
    <w:rsid w:val="09750D54"/>
    <w:rsid w:val="0998A238"/>
    <w:rsid w:val="0A346865"/>
    <w:rsid w:val="0A78F0F0"/>
    <w:rsid w:val="0C14059E"/>
    <w:rsid w:val="0D4FA663"/>
    <w:rsid w:val="0D95AEE9"/>
    <w:rsid w:val="0EC80749"/>
    <w:rsid w:val="10C01121"/>
    <w:rsid w:val="10E8C651"/>
    <w:rsid w:val="114DB13E"/>
    <w:rsid w:val="11CE9CF6"/>
    <w:rsid w:val="11DFBEB2"/>
    <w:rsid w:val="124B8BCF"/>
    <w:rsid w:val="127F0C34"/>
    <w:rsid w:val="12A05B2C"/>
    <w:rsid w:val="12A0CCEB"/>
    <w:rsid w:val="12DE1222"/>
    <w:rsid w:val="149F5B5A"/>
    <w:rsid w:val="14CC070D"/>
    <w:rsid w:val="15E75C82"/>
    <w:rsid w:val="16AF4007"/>
    <w:rsid w:val="1780864A"/>
    <w:rsid w:val="181739EF"/>
    <w:rsid w:val="19BEC672"/>
    <w:rsid w:val="19D2BD6E"/>
    <w:rsid w:val="1A70CD48"/>
    <w:rsid w:val="1B068743"/>
    <w:rsid w:val="1BA37A5A"/>
    <w:rsid w:val="1C8E4437"/>
    <w:rsid w:val="1D6CA9ED"/>
    <w:rsid w:val="1FDB5CA4"/>
    <w:rsid w:val="1FFF3114"/>
    <w:rsid w:val="23E01A99"/>
    <w:rsid w:val="23ED366A"/>
    <w:rsid w:val="244F7F41"/>
    <w:rsid w:val="24807C60"/>
    <w:rsid w:val="254CBF32"/>
    <w:rsid w:val="260DC97E"/>
    <w:rsid w:val="269E0FC6"/>
    <w:rsid w:val="26EA3683"/>
    <w:rsid w:val="27D175E0"/>
    <w:rsid w:val="28C3A1B8"/>
    <w:rsid w:val="28EEC5AD"/>
    <w:rsid w:val="28FD7408"/>
    <w:rsid w:val="290E5455"/>
    <w:rsid w:val="2AE986DA"/>
    <w:rsid w:val="2B247BCA"/>
    <w:rsid w:val="2B3ADC89"/>
    <w:rsid w:val="2B4B098D"/>
    <w:rsid w:val="2BADFB10"/>
    <w:rsid w:val="2CB22058"/>
    <w:rsid w:val="2D2EF5E6"/>
    <w:rsid w:val="2D3D3754"/>
    <w:rsid w:val="2D6324CA"/>
    <w:rsid w:val="2D6C4AFD"/>
    <w:rsid w:val="2D97A322"/>
    <w:rsid w:val="2DC0B653"/>
    <w:rsid w:val="2E3BAEE9"/>
    <w:rsid w:val="2E7C40A4"/>
    <w:rsid w:val="2F02C724"/>
    <w:rsid w:val="2F095911"/>
    <w:rsid w:val="2F6D2418"/>
    <w:rsid w:val="2F8C2FFD"/>
    <w:rsid w:val="300C85AE"/>
    <w:rsid w:val="303D6238"/>
    <w:rsid w:val="30C9010F"/>
    <w:rsid w:val="30D1D722"/>
    <w:rsid w:val="32A4DB8C"/>
    <w:rsid w:val="334639EE"/>
    <w:rsid w:val="351B52C6"/>
    <w:rsid w:val="35DCFA11"/>
    <w:rsid w:val="362BFE7A"/>
    <w:rsid w:val="367E9556"/>
    <w:rsid w:val="37C4C7CD"/>
    <w:rsid w:val="38A7AF15"/>
    <w:rsid w:val="3968D984"/>
    <w:rsid w:val="39885771"/>
    <w:rsid w:val="39CFBA50"/>
    <w:rsid w:val="39E75A7B"/>
    <w:rsid w:val="3AF6E9BA"/>
    <w:rsid w:val="3B2EB509"/>
    <w:rsid w:val="3B842B93"/>
    <w:rsid w:val="3C3DD6A0"/>
    <w:rsid w:val="3CA9ACEC"/>
    <w:rsid w:val="3D062685"/>
    <w:rsid w:val="3E122B6A"/>
    <w:rsid w:val="3ECFA94F"/>
    <w:rsid w:val="3FB6DB33"/>
    <w:rsid w:val="40D89234"/>
    <w:rsid w:val="410AE16E"/>
    <w:rsid w:val="41478073"/>
    <w:rsid w:val="420858F2"/>
    <w:rsid w:val="42570F50"/>
    <w:rsid w:val="42EFD600"/>
    <w:rsid w:val="434675A2"/>
    <w:rsid w:val="43C5BA46"/>
    <w:rsid w:val="46384029"/>
    <w:rsid w:val="47966CCD"/>
    <w:rsid w:val="493FA68F"/>
    <w:rsid w:val="4AC7C87F"/>
    <w:rsid w:val="4B33011A"/>
    <w:rsid w:val="4BD41B9B"/>
    <w:rsid w:val="4C978060"/>
    <w:rsid w:val="4CC8613A"/>
    <w:rsid w:val="4D2CD5B1"/>
    <w:rsid w:val="4D3DA5F8"/>
    <w:rsid w:val="4E705A8F"/>
    <w:rsid w:val="4E82C508"/>
    <w:rsid w:val="4E887655"/>
    <w:rsid w:val="4EC081D6"/>
    <w:rsid w:val="4EF94E37"/>
    <w:rsid w:val="4F609DFC"/>
    <w:rsid w:val="4F743120"/>
    <w:rsid w:val="4F9F0BF1"/>
    <w:rsid w:val="4FC409C9"/>
    <w:rsid w:val="501ADEEB"/>
    <w:rsid w:val="5141C8AF"/>
    <w:rsid w:val="52AC06DF"/>
    <w:rsid w:val="52F591EA"/>
    <w:rsid w:val="536E009D"/>
    <w:rsid w:val="54CC9970"/>
    <w:rsid w:val="5650DF11"/>
    <w:rsid w:val="56B7E22D"/>
    <w:rsid w:val="583A20B5"/>
    <w:rsid w:val="5943ACB2"/>
    <w:rsid w:val="594E3C11"/>
    <w:rsid w:val="59622D8F"/>
    <w:rsid w:val="59C3999A"/>
    <w:rsid w:val="5A42B288"/>
    <w:rsid w:val="5C74EA8C"/>
    <w:rsid w:val="5E0EFD83"/>
    <w:rsid w:val="5ECB22B3"/>
    <w:rsid w:val="60F6C18C"/>
    <w:rsid w:val="6189D407"/>
    <w:rsid w:val="6210E822"/>
    <w:rsid w:val="62E9F28A"/>
    <w:rsid w:val="63347448"/>
    <w:rsid w:val="636E72C1"/>
    <w:rsid w:val="63C9E930"/>
    <w:rsid w:val="64C642D3"/>
    <w:rsid w:val="65BF43BB"/>
    <w:rsid w:val="66F01192"/>
    <w:rsid w:val="670B3400"/>
    <w:rsid w:val="6810602B"/>
    <w:rsid w:val="68485299"/>
    <w:rsid w:val="685C731E"/>
    <w:rsid w:val="688CD20C"/>
    <w:rsid w:val="68C4A052"/>
    <w:rsid w:val="69B714FD"/>
    <w:rsid w:val="6A520864"/>
    <w:rsid w:val="6B9E7947"/>
    <w:rsid w:val="6C034403"/>
    <w:rsid w:val="6C5AA47D"/>
    <w:rsid w:val="6CD0834C"/>
    <w:rsid w:val="6CDF628F"/>
    <w:rsid w:val="6DD01BF4"/>
    <w:rsid w:val="6E7DBA0F"/>
    <w:rsid w:val="6F3626DC"/>
    <w:rsid w:val="6F44B5C4"/>
    <w:rsid w:val="70607331"/>
    <w:rsid w:val="71321993"/>
    <w:rsid w:val="7268D4E1"/>
    <w:rsid w:val="737F1D5E"/>
    <w:rsid w:val="7381C007"/>
    <w:rsid w:val="7426D193"/>
    <w:rsid w:val="74A95092"/>
    <w:rsid w:val="75715A79"/>
    <w:rsid w:val="75898EC0"/>
    <w:rsid w:val="75F48C1E"/>
    <w:rsid w:val="76ADDC54"/>
    <w:rsid w:val="76BBCC6E"/>
    <w:rsid w:val="76D03084"/>
    <w:rsid w:val="78475593"/>
    <w:rsid w:val="78A91721"/>
    <w:rsid w:val="791DFB0D"/>
    <w:rsid w:val="7922CFFB"/>
    <w:rsid w:val="79693B30"/>
    <w:rsid w:val="79E216CD"/>
    <w:rsid w:val="7A3B5309"/>
    <w:rsid w:val="7A50D50F"/>
    <w:rsid w:val="7A609520"/>
    <w:rsid w:val="7A656FD4"/>
    <w:rsid w:val="7B3DAB36"/>
    <w:rsid w:val="7CD4DFDB"/>
    <w:rsid w:val="7E21B26B"/>
    <w:rsid w:val="7E41F2CD"/>
    <w:rsid w:val="7E57F823"/>
    <w:rsid w:val="7FE99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BE3DCB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8815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E90856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C52A7E-2FA5-4FB1-9811-9AB88100E9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DB7B9-E814-4DF7-B9BA-4A34F86493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027190-86AF-450E-86C7-FC06610E85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843470-5D52-4188-9298-EB6FD7A8A566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2858</Words>
  <Characters>16551</Characters>
  <Application>Microsoft Office Word</Application>
  <DocSecurity>0</DocSecurity>
  <Lines>570</Lines>
  <Paragraphs>273</Paragraphs>
  <ScaleCrop>false</ScaleCrop>
  <Company>Fiat</Company>
  <LinksUpToDate>false</LinksUpToDate>
  <CharactersWithSpaces>19136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27</cp:revision>
  <dcterms:created xsi:type="dcterms:W3CDTF">2021-09-09T20:16:00Z</dcterms:created>
  <dcterms:modified xsi:type="dcterms:W3CDTF">2026-01-20T20:23:00Z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379800</vt:r8>
  </property>
  <property fmtid="{D5CDD505-2E9C-101B-9397-08002B2CF9AE}" pid="7" name="MediaServiceImageTags">
    <vt:lpwstr/>
  </property>
</Properties>
</file>